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7" w:type="dxa"/>
        <w:tblLayout w:type="fixed"/>
        <w:tblLook w:val="0000" w:firstRow="0" w:lastRow="0" w:firstColumn="0" w:lastColumn="0" w:noHBand="0" w:noVBand="0"/>
      </w:tblPr>
      <w:tblGrid>
        <w:gridCol w:w="4808"/>
        <w:gridCol w:w="362"/>
        <w:gridCol w:w="4157"/>
      </w:tblGrid>
      <w:tr w:rsidR="00C82833" w:rsidRPr="00084D06" w14:paraId="428F2826" w14:textId="77777777" w:rsidTr="00F95F4A">
        <w:trPr>
          <w:trHeight w:hRule="exact" w:val="1871"/>
        </w:trPr>
        <w:tc>
          <w:tcPr>
            <w:tcW w:w="4808" w:type="dxa"/>
          </w:tcPr>
          <w:p w14:paraId="3E67A1E2" w14:textId="2513B8EB" w:rsidR="00C82833" w:rsidRPr="00084D06" w:rsidRDefault="00C82833" w:rsidP="00FB5507">
            <w:pPr>
              <w:pStyle w:val="Header"/>
              <w:tabs>
                <w:tab w:val="clear" w:pos="4153"/>
                <w:tab w:val="clear" w:pos="8306"/>
              </w:tabs>
              <w:jc w:val="center"/>
              <w:rPr>
                <w:sz w:val="36"/>
                <w:szCs w:val="36"/>
              </w:rPr>
            </w:pPr>
          </w:p>
        </w:tc>
        <w:tc>
          <w:tcPr>
            <w:tcW w:w="362" w:type="dxa"/>
          </w:tcPr>
          <w:p w14:paraId="28BA408E" w14:textId="77777777" w:rsidR="00C82833" w:rsidRPr="00084D06" w:rsidRDefault="00C82833" w:rsidP="00FB5507">
            <w:pPr>
              <w:rPr>
                <w:b/>
                <w:bCs/>
                <w:szCs w:val="20"/>
              </w:rPr>
            </w:pPr>
          </w:p>
        </w:tc>
        <w:tc>
          <w:tcPr>
            <w:tcW w:w="4157" w:type="dxa"/>
          </w:tcPr>
          <w:p w14:paraId="0C4B5F2E" w14:textId="77777777" w:rsidR="00C82833" w:rsidRPr="00084D06" w:rsidRDefault="00C82833" w:rsidP="00FB5507">
            <w:pPr>
              <w:rPr>
                <w:b/>
                <w:bCs/>
                <w:szCs w:val="20"/>
              </w:rPr>
            </w:pPr>
            <w:r w:rsidRPr="00084D06">
              <w:rPr>
                <w:b/>
                <w:bCs/>
                <w:noProof/>
                <w:szCs w:val="20"/>
                <w:lang w:eastAsia="en-GB"/>
              </w:rPr>
              <w:drawing>
                <wp:anchor distT="0" distB="0" distL="114300" distR="114300" simplePos="0" relativeHeight="251659264" behindDoc="0" locked="0" layoutInCell="1" allowOverlap="1" wp14:anchorId="0A072F31" wp14:editId="50AA13A3">
                  <wp:simplePos x="0" y="0"/>
                  <wp:positionH relativeFrom="column">
                    <wp:posOffset>1417320</wp:posOffset>
                  </wp:positionH>
                  <wp:positionV relativeFrom="paragraph">
                    <wp:posOffset>74295</wp:posOffset>
                  </wp:positionV>
                  <wp:extent cx="1054735" cy="952500"/>
                  <wp:effectExtent l="19050" t="0" r="0" b="0"/>
                  <wp:wrapNone/>
                  <wp:docPr id="18" name="Picture 18" descr="Sheltons-logo-fo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ltons-logo-for-Word"/>
                          <pic:cNvPicPr>
                            <a:picLocks noChangeAspect="1" noChangeArrowheads="1"/>
                          </pic:cNvPicPr>
                        </pic:nvPicPr>
                        <pic:blipFill>
                          <a:blip r:embed="rId8" cstate="print"/>
                          <a:srcRect/>
                          <a:stretch>
                            <a:fillRect/>
                          </a:stretch>
                        </pic:blipFill>
                        <pic:spPr bwMode="auto">
                          <a:xfrm>
                            <a:off x="0" y="0"/>
                            <a:ext cx="1054735" cy="952500"/>
                          </a:xfrm>
                          <a:prstGeom prst="rect">
                            <a:avLst/>
                          </a:prstGeom>
                          <a:noFill/>
                          <a:ln w="9525">
                            <a:noFill/>
                            <a:miter lim="800000"/>
                            <a:headEnd/>
                            <a:tailEnd/>
                          </a:ln>
                        </pic:spPr>
                      </pic:pic>
                    </a:graphicData>
                  </a:graphic>
                </wp:anchor>
              </w:drawing>
            </w:r>
          </w:p>
        </w:tc>
      </w:tr>
      <w:tr w:rsidR="00F95F4A" w:rsidRPr="00084D06" w14:paraId="2B8D7721" w14:textId="77777777" w:rsidTr="0089445F">
        <w:trPr>
          <w:trHeight w:hRule="exact" w:val="1701"/>
        </w:trPr>
        <w:tc>
          <w:tcPr>
            <w:tcW w:w="9327" w:type="dxa"/>
            <w:gridSpan w:val="3"/>
          </w:tcPr>
          <w:p w14:paraId="09041BBD" w14:textId="560B6493" w:rsidR="006F131D" w:rsidRPr="00084D06" w:rsidRDefault="00F95F4A" w:rsidP="00F95F4A">
            <w:pPr>
              <w:autoSpaceDE w:val="0"/>
              <w:autoSpaceDN w:val="0"/>
              <w:adjustRightInd w:val="0"/>
              <w:jc w:val="center"/>
              <w:rPr>
                <w:rFonts w:cs="Verdana"/>
                <w:b/>
                <w:color w:val="000000"/>
                <w:sz w:val="24"/>
              </w:rPr>
            </w:pPr>
            <w:r w:rsidRPr="00084D06">
              <w:rPr>
                <w:rFonts w:cs="Verdana"/>
                <w:b/>
                <w:color w:val="000000"/>
                <w:sz w:val="24"/>
              </w:rPr>
              <w:t xml:space="preserve">Profile for the position of </w:t>
            </w:r>
          </w:p>
          <w:p w14:paraId="5358769E" w14:textId="354A2095" w:rsidR="00F95F4A" w:rsidRPr="00084D06" w:rsidRDefault="004052C9" w:rsidP="00DD73E9">
            <w:pPr>
              <w:autoSpaceDE w:val="0"/>
              <w:autoSpaceDN w:val="0"/>
              <w:adjustRightInd w:val="0"/>
              <w:jc w:val="center"/>
              <w:rPr>
                <w:rFonts w:cs="Verdana"/>
                <w:b/>
                <w:color w:val="000000"/>
                <w:sz w:val="24"/>
              </w:rPr>
            </w:pPr>
            <w:r>
              <w:rPr>
                <w:rFonts w:cs="Verdana"/>
                <w:b/>
                <w:color w:val="000000"/>
                <w:sz w:val="24"/>
              </w:rPr>
              <w:t xml:space="preserve">Senior Manager </w:t>
            </w:r>
            <w:r w:rsidR="00E67796">
              <w:rPr>
                <w:rFonts w:cs="Verdana"/>
                <w:b/>
                <w:color w:val="000000"/>
                <w:sz w:val="24"/>
              </w:rPr>
              <w:t xml:space="preserve">– Accounting / </w:t>
            </w:r>
            <w:r>
              <w:rPr>
                <w:rFonts w:cs="Verdana"/>
                <w:b/>
                <w:color w:val="000000"/>
                <w:sz w:val="24"/>
              </w:rPr>
              <w:t xml:space="preserve">Business </w:t>
            </w:r>
            <w:r w:rsidR="00E67796">
              <w:rPr>
                <w:rFonts w:cs="Verdana"/>
                <w:b/>
                <w:color w:val="000000"/>
                <w:sz w:val="24"/>
              </w:rPr>
              <w:t>S</w:t>
            </w:r>
            <w:r>
              <w:rPr>
                <w:rFonts w:cs="Verdana"/>
                <w:b/>
                <w:color w:val="000000"/>
                <w:sz w:val="24"/>
              </w:rPr>
              <w:t xml:space="preserve">ervices </w:t>
            </w:r>
            <w:r w:rsidR="005A0628" w:rsidRPr="00084D06">
              <w:rPr>
                <w:rFonts w:cs="Verdana"/>
                <w:b/>
                <w:color w:val="000000"/>
                <w:sz w:val="24"/>
              </w:rPr>
              <w:t xml:space="preserve">– </w:t>
            </w:r>
            <w:r w:rsidR="00F95F4A" w:rsidRPr="00084D06">
              <w:rPr>
                <w:rFonts w:cs="Verdana"/>
                <w:b/>
                <w:color w:val="000000"/>
                <w:sz w:val="24"/>
              </w:rPr>
              <w:t xml:space="preserve">at Sheltons </w:t>
            </w:r>
            <w:r w:rsidR="00C80C58" w:rsidRPr="00084D06">
              <w:rPr>
                <w:rFonts w:cs="Verdana"/>
                <w:b/>
                <w:color w:val="000000"/>
                <w:sz w:val="24"/>
              </w:rPr>
              <w:t>Singapore</w:t>
            </w:r>
          </w:p>
          <w:p w14:paraId="03CB5BCD" w14:textId="01705FE3" w:rsidR="00F95F4A" w:rsidRPr="00084D06" w:rsidRDefault="00F95F4A" w:rsidP="00F95F4A">
            <w:pPr>
              <w:autoSpaceDE w:val="0"/>
              <w:autoSpaceDN w:val="0"/>
              <w:adjustRightInd w:val="0"/>
              <w:jc w:val="center"/>
              <w:rPr>
                <w:rFonts w:cs="Verdana"/>
                <w:b/>
                <w:color w:val="000000"/>
                <w:sz w:val="24"/>
              </w:rPr>
            </w:pPr>
            <w:r w:rsidRPr="00084D06">
              <w:rPr>
                <w:rFonts w:cs="Verdana"/>
                <w:b/>
                <w:color w:val="000000"/>
                <w:sz w:val="24"/>
              </w:rPr>
              <w:t>(</w:t>
            </w:r>
            <w:r w:rsidR="00C80C58" w:rsidRPr="00084D06">
              <w:rPr>
                <w:rFonts w:cs="Verdana"/>
                <w:b/>
                <w:color w:val="000000"/>
                <w:sz w:val="24"/>
              </w:rPr>
              <w:t>Location: Singapore</w:t>
            </w:r>
            <w:r w:rsidR="00227663" w:rsidRPr="00084D06">
              <w:rPr>
                <w:rFonts w:cs="Verdana"/>
                <w:b/>
                <w:color w:val="000000"/>
                <w:sz w:val="24"/>
              </w:rPr>
              <w:t xml:space="preserve"> CBD</w:t>
            </w:r>
            <w:r w:rsidRPr="00084D06">
              <w:rPr>
                <w:rFonts w:cs="Verdana"/>
                <w:b/>
                <w:color w:val="000000"/>
                <w:sz w:val="24"/>
              </w:rPr>
              <w:t>)</w:t>
            </w:r>
          </w:p>
        </w:tc>
      </w:tr>
    </w:tbl>
    <w:p w14:paraId="6D1FF48B" w14:textId="7C236865" w:rsidR="0050476E" w:rsidRDefault="0050476E" w:rsidP="00F95F4A">
      <w:pPr>
        <w:autoSpaceDE w:val="0"/>
        <w:autoSpaceDN w:val="0"/>
        <w:adjustRightInd w:val="0"/>
        <w:rPr>
          <w:rFonts w:cs="Verdana"/>
          <w:color w:val="000000"/>
          <w:szCs w:val="20"/>
        </w:rPr>
      </w:pPr>
    </w:p>
    <w:p w14:paraId="11051085" w14:textId="77777777" w:rsidR="0047348E" w:rsidRDefault="0047348E" w:rsidP="0047348E">
      <w:pPr>
        <w:rPr>
          <w:szCs w:val="20"/>
          <w:lang w:val="en-SG"/>
        </w:rPr>
      </w:pPr>
    </w:p>
    <w:p w14:paraId="7DF5643D" w14:textId="08D7EB18" w:rsidR="006708ED" w:rsidRPr="00084D06" w:rsidRDefault="00B36E4F" w:rsidP="00FB5507">
      <w:pPr>
        <w:autoSpaceDE w:val="0"/>
        <w:autoSpaceDN w:val="0"/>
        <w:adjustRightInd w:val="0"/>
        <w:jc w:val="center"/>
        <w:rPr>
          <w:rFonts w:cs="Verdana"/>
          <w:color w:val="000000"/>
          <w:szCs w:val="20"/>
        </w:rPr>
      </w:pPr>
      <w:r w:rsidRPr="00084D06">
        <w:rPr>
          <w:rFonts w:cs="Verdana"/>
          <w:color w:val="000000"/>
          <w:szCs w:val="20"/>
        </w:rPr>
        <w:t>Sheltons</w:t>
      </w:r>
      <w:r w:rsidR="006708ED" w:rsidRPr="00084D06">
        <w:rPr>
          <w:rFonts w:cs="Verdana"/>
          <w:color w:val="000000"/>
          <w:szCs w:val="20"/>
        </w:rPr>
        <w:t xml:space="preserve"> </w:t>
      </w:r>
      <w:r w:rsidR="00C80C58" w:rsidRPr="00084D06">
        <w:rPr>
          <w:rFonts w:cs="Verdana"/>
          <w:color w:val="000000"/>
          <w:szCs w:val="20"/>
        </w:rPr>
        <w:t xml:space="preserve">are </w:t>
      </w:r>
      <w:r w:rsidR="00F95F4A" w:rsidRPr="00084D06">
        <w:rPr>
          <w:rFonts w:cs="Verdana"/>
          <w:color w:val="000000"/>
          <w:szCs w:val="20"/>
        </w:rPr>
        <w:t>A</w:t>
      </w:r>
      <w:r w:rsidR="006708ED" w:rsidRPr="00084D06">
        <w:rPr>
          <w:rFonts w:cs="Verdana"/>
          <w:color w:val="000000"/>
          <w:szCs w:val="20"/>
        </w:rPr>
        <w:t xml:space="preserve">ccountants </w:t>
      </w:r>
      <w:r w:rsidR="00B33255" w:rsidRPr="00084D06">
        <w:rPr>
          <w:rFonts w:cs="Verdana"/>
          <w:color w:val="000000"/>
          <w:szCs w:val="20"/>
        </w:rPr>
        <w:t>&amp;</w:t>
      </w:r>
      <w:r w:rsidR="006708ED" w:rsidRPr="00084D06">
        <w:rPr>
          <w:rFonts w:cs="Verdana"/>
          <w:color w:val="000000"/>
          <w:szCs w:val="20"/>
        </w:rPr>
        <w:t xml:space="preserve"> </w:t>
      </w:r>
      <w:r w:rsidR="00F95F4A" w:rsidRPr="00084D06">
        <w:rPr>
          <w:rFonts w:cs="Verdana"/>
          <w:color w:val="000000"/>
          <w:szCs w:val="20"/>
        </w:rPr>
        <w:t>B</w:t>
      </w:r>
      <w:r w:rsidR="006708ED" w:rsidRPr="00084D06">
        <w:rPr>
          <w:rFonts w:cs="Verdana"/>
          <w:color w:val="000000"/>
          <w:szCs w:val="20"/>
        </w:rPr>
        <w:t xml:space="preserve">usiness </w:t>
      </w:r>
      <w:r w:rsidR="00F95F4A" w:rsidRPr="00084D06">
        <w:rPr>
          <w:rFonts w:cs="Verdana"/>
          <w:color w:val="000000"/>
          <w:szCs w:val="20"/>
        </w:rPr>
        <w:t>A</w:t>
      </w:r>
      <w:r w:rsidR="006708ED" w:rsidRPr="00084D06">
        <w:rPr>
          <w:rFonts w:cs="Verdana"/>
          <w:color w:val="000000"/>
          <w:szCs w:val="20"/>
        </w:rPr>
        <w:t xml:space="preserve">dvisers to businesses </w:t>
      </w:r>
      <w:r w:rsidR="00507387" w:rsidRPr="00084D06">
        <w:rPr>
          <w:rFonts w:cs="Verdana"/>
          <w:color w:val="000000"/>
          <w:szCs w:val="20"/>
        </w:rPr>
        <w:t xml:space="preserve">expanding </w:t>
      </w:r>
      <w:r w:rsidR="00C80C58" w:rsidRPr="00084D06">
        <w:rPr>
          <w:rFonts w:cs="Verdana"/>
          <w:color w:val="000000"/>
          <w:szCs w:val="20"/>
        </w:rPr>
        <w:t>internationally</w:t>
      </w:r>
    </w:p>
    <w:p w14:paraId="44A795DC" w14:textId="78F90EBF" w:rsidR="00C80C58" w:rsidRPr="00084D06" w:rsidRDefault="00C80C58" w:rsidP="00FB5507">
      <w:pPr>
        <w:autoSpaceDE w:val="0"/>
        <w:autoSpaceDN w:val="0"/>
        <w:adjustRightInd w:val="0"/>
        <w:jc w:val="center"/>
        <w:rPr>
          <w:rFonts w:cs="Verdana"/>
          <w:color w:val="000000"/>
          <w:szCs w:val="20"/>
        </w:rPr>
      </w:pPr>
    </w:p>
    <w:p w14:paraId="05B7BDE9" w14:textId="6351188F" w:rsidR="00C80C58" w:rsidRPr="00084D06" w:rsidRDefault="00C80C58" w:rsidP="00FB5507">
      <w:pPr>
        <w:autoSpaceDE w:val="0"/>
        <w:autoSpaceDN w:val="0"/>
        <w:adjustRightInd w:val="0"/>
        <w:jc w:val="center"/>
        <w:rPr>
          <w:rFonts w:cs="Verdana"/>
          <w:color w:val="000000"/>
          <w:szCs w:val="20"/>
        </w:rPr>
      </w:pPr>
      <w:r w:rsidRPr="00084D06">
        <w:rPr>
          <w:rFonts w:cs="Verdana"/>
          <w:color w:val="000000"/>
          <w:szCs w:val="20"/>
        </w:rPr>
        <w:t>We are starting up in Singapore – would you like to join us?</w:t>
      </w:r>
    </w:p>
    <w:p w14:paraId="4A138028" w14:textId="77777777" w:rsidR="006708ED" w:rsidRPr="00084D06" w:rsidRDefault="006708ED" w:rsidP="00FB5507">
      <w:pPr>
        <w:autoSpaceDE w:val="0"/>
        <w:autoSpaceDN w:val="0"/>
        <w:adjustRightInd w:val="0"/>
        <w:jc w:val="center"/>
        <w:rPr>
          <w:rFonts w:cs="Verdana"/>
          <w:color w:val="000000"/>
          <w:szCs w:val="20"/>
        </w:rPr>
      </w:pPr>
    </w:p>
    <w:p w14:paraId="40CB1B6A" w14:textId="572C8CAC" w:rsidR="000E042D" w:rsidRPr="00084D06" w:rsidRDefault="004C25C8" w:rsidP="004C25C8">
      <w:pPr>
        <w:autoSpaceDE w:val="0"/>
        <w:autoSpaceDN w:val="0"/>
        <w:adjustRightInd w:val="0"/>
        <w:jc w:val="center"/>
        <w:rPr>
          <w:rFonts w:cs="Verdana"/>
          <w:bCs/>
          <w:color w:val="000000"/>
          <w:szCs w:val="20"/>
        </w:rPr>
      </w:pPr>
      <w:r w:rsidRPr="00084D06">
        <w:rPr>
          <w:rFonts w:cs="Verdana"/>
          <w:bCs/>
          <w:color w:val="000000"/>
          <w:szCs w:val="20"/>
        </w:rPr>
        <w:t xml:space="preserve">We offer a rare opportunity to grow and develop, </w:t>
      </w:r>
      <w:r w:rsidR="0050476E" w:rsidRPr="00084D06">
        <w:rPr>
          <w:rFonts w:cs="Verdana"/>
          <w:bCs/>
          <w:color w:val="000000"/>
          <w:szCs w:val="20"/>
        </w:rPr>
        <w:t xml:space="preserve">with rapid advancement, </w:t>
      </w:r>
      <w:r w:rsidRPr="00084D06">
        <w:rPr>
          <w:rFonts w:cs="Verdana"/>
          <w:bCs/>
          <w:color w:val="000000"/>
          <w:szCs w:val="20"/>
        </w:rPr>
        <w:t>working with</w:t>
      </w:r>
      <w:r w:rsidR="00F95F4A" w:rsidRPr="00084D06">
        <w:rPr>
          <w:rFonts w:cs="Verdana"/>
          <w:bCs/>
          <w:color w:val="000000"/>
          <w:szCs w:val="20"/>
        </w:rPr>
        <w:t>in</w:t>
      </w:r>
      <w:r w:rsidRPr="00084D06">
        <w:rPr>
          <w:rFonts w:cs="Verdana"/>
          <w:bCs/>
          <w:color w:val="000000"/>
          <w:szCs w:val="20"/>
        </w:rPr>
        <w:t xml:space="preserve"> a small team looking after </w:t>
      </w:r>
      <w:r w:rsidR="00227663" w:rsidRPr="00084D06">
        <w:rPr>
          <w:rFonts w:cs="Verdana"/>
          <w:bCs/>
          <w:color w:val="000000"/>
          <w:szCs w:val="20"/>
        </w:rPr>
        <w:t>internationally</w:t>
      </w:r>
      <w:r w:rsidRPr="00084D06">
        <w:rPr>
          <w:rFonts w:cs="Verdana"/>
          <w:bCs/>
          <w:color w:val="000000"/>
          <w:szCs w:val="20"/>
        </w:rPr>
        <w:t xml:space="preserve"> operating clients, based in modern</w:t>
      </w:r>
      <w:r w:rsidR="000E6895">
        <w:rPr>
          <w:rFonts w:cs="Verdana"/>
          <w:bCs/>
          <w:color w:val="000000"/>
          <w:szCs w:val="20"/>
        </w:rPr>
        <w:t xml:space="preserve"> central</w:t>
      </w:r>
      <w:r w:rsidR="00227663" w:rsidRPr="00084D06">
        <w:rPr>
          <w:rFonts w:cs="Verdana"/>
          <w:bCs/>
          <w:color w:val="000000"/>
          <w:szCs w:val="20"/>
        </w:rPr>
        <w:t xml:space="preserve"> </w:t>
      </w:r>
      <w:r w:rsidR="00C80C58" w:rsidRPr="00084D06">
        <w:rPr>
          <w:rFonts w:cs="Verdana"/>
          <w:bCs/>
          <w:color w:val="000000"/>
          <w:szCs w:val="20"/>
        </w:rPr>
        <w:t>of</w:t>
      </w:r>
      <w:r w:rsidRPr="00084D06">
        <w:rPr>
          <w:rFonts w:cs="Verdana"/>
          <w:bCs/>
          <w:color w:val="000000"/>
          <w:szCs w:val="20"/>
        </w:rPr>
        <w:t>fices</w:t>
      </w:r>
      <w:r w:rsidR="000E042D" w:rsidRPr="00084D06">
        <w:rPr>
          <w:rFonts w:cs="Verdana"/>
          <w:bCs/>
          <w:color w:val="000000"/>
          <w:szCs w:val="20"/>
        </w:rPr>
        <w:t xml:space="preserve">. </w:t>
      </w:r>
    </w:p>
    <w:p w14:paraId="6CB0B7FB" w14:textId="77777777" w:rsidR="006A46A4" w:rsidRPr="00084D06" w:rsidRDefault="006A46A4" w:rsidP="004C25C8">
      <w:pPr>
        <w:autoSpaceDE w:val="0"/>
        <w:autoSpaceDN w:val="0"/>
        <w:adjustRightInd w:val="0"/>
        <w:jc w:val="center"/>
        <w:rPr>
          <w:rFonts w:cs="Verdana"/>
          <w:bCs/>
          <w:color w:val="000000"/>
          <w:szCs w:val="20"/>
        </w:rPr>
      </w:pPr>
    </w:p>
    <w:p w14:paraId="69284C14" w14:textId="567B7EA1" w:rsidR="006708ED" w:rsidRPr="00084D06" w:rsidRDefault="000E042D" w:rsidP="004C25C8">
      <w:pPr>
        <w:autoSpaceDE w:val="0"/>
        <w:autoSpaceDN w:val="0"/>
        <w:adjustRightInd w:val="0"/>
        <w:jc w:val="center"/>
        <w:rPr>
          <w:rFonts w:cs="Verdana"/>
          <w:bCs/>
          <w:color w:val="000000"/>
          <w:szCs w:val="20"/>
        </w:rPr>
      </w:pPr>
      <w:r w:rsidRPr="00084D06">
        <w:rPr>
          <w:rFonts w:cs="Verdana"/>
          <w:bCs/>
          <w:color w:val="000000"/>
          <w:szCs w:val="20"/>
        </w:rPr>
        <w:t>This role really suit</w:t>
      </w:r>
      <w:r w:rsidR="00091DB2">
        <w:rPr>
          <w:rFonts w:cs="Verdana"/>
          <w:bCs/>
          <w:color w:val="000000"/>
          <w:szCs w:val="20"/>
        </w:rPr>
        <w:t>s</w:t>
      </w:r>
      <w:r w:rsidR="004D3129" w:rsidRPr="00084D06">
        <w:rPr>
          <w:rFonts w:cs="Verdana"/>
          <w:bCs/>
          <w:color w:val="000000"/>
          <w:szCs w:val="20"/>
        </w:rPr>
        <w:t xml:space="preserve"> </w:t>
      </w:r>
      <w:r w:rsidR="00A34042" w:rsidRPr="00084D06">
        <w:rPr>
          <w:rFonts w:cs="Verdana"/>
          <w:bCs/>
          <w:color w:val="000000"/>
          <w:szCs w:val="20"/>
        </w:rPr>
        <w:t>individuals</w:t>
      </w:r>
      <w:r w:rsidRPr="00084D06">
        <w:rPr>
          <w:rFonts w:cs="Verdana"/>
          <w:bCs/>
          <w:color w:val="000000"/>
          <w:szCs w:val="20"/>
        </w:rPr>
        <w:t xml:space="preserve"> who yearn to be regularly challenged and work in a globally centric environment</w:t>
      </w:r>
    </w:p>
    <w:p w14:paraId="49FB9B65" w14:textId="77777777" w:rsidR="00E9549D" w:rsidRPr="00084D06" w:rsidRDefault="00E9549D" w:rsidP="004C25C8">
      <w:pPr>
        <w:autoSpaceDE w:val="0"/>
        <w:autoSpaceDN w:val="0"/>
        <w:adjustRightInd w:val="0"/>
        <w:jc w:val="center"/>
        <w:rPr>
          <w:rFonts w:cs="Verdana"/>
          <w:b/>
          <w:color w:val="000000"/>
          <w:szCs w:val="20"/>
        </w:rPr>
      </w:pPr>
    </w:p>
    <w:p w14:paraId="54853C65" w14:textId="7EAEFA50" w:rsidR="00E9549D" w:rsidRDefault="00E9549D" w:rsidP="00E9549D">
      <w:pPr>
        <w:autoSpaceDE w:val="0"/>
        <w:autoSpaceDN w:val="0"/>
        <w:adjustRightInd w:val="0"/>
        <w:rPr>
          <w:rFonts w:cs="Verdana"/>
          <w:color w:val="000000"/>
          <w:szCs w:val="20"/>
        </w:rPr>
      </w:pPr>
      <w:r w:rsidRPr="00084D06">
        <w:rPr>
          <w:rFonts w:cs="Verdana"/>
          <w:color w:val="000000"/>
          <w:szCs w:val="20"/>
        </w:rPr>
        <w:t>See also ‘Appendix – what we offer’</w:t>
      </w:r>
    </w:p>
    <w:p w14:paraId="19C5C321" w14:textId="52DB8A66" w:rsidR="00584C65" w:rsidRDefault="00584C65" w:rsidP="00E9549D">
      <w:pPr>
        <w:autoSpaceDE w:val="0"/>
        <w:autoSpaceDN w:val="0"/>
        <w:adjustRightInd w:val="0"/>
        <w:rPr>
          <w:rFonts w:cs="Verdana"/>
          <w:color w:val="000000"/>
          <w:szCs w:val="20"/>
        </w:rPr>
      </w:pPr>
    </w:p>
    <w:p w14:paraId="665C8CBA" w14:textId="1D07FC79" w:rsidR="007C3F78" w:rsidRPr="00084D06" w:rsidRDefault="006708ED" w:rsidP="00F95F4A">
      <w:pPr>
        <w:autoSpaceDE w:val="0"/>
        <w:autoSpaceDN w:val="0"/>
        <w:adjustRightInd w:val="0"/>
        <w:rPr>
          <w:rFonts w:cs="Verdana"/>
          <w:b/>
          <w:color w:val="000000"/>
          <w:szCs w:val="20"/>
        </w:rPr>
      </w:pPr>
      <w:r w:rsidRPr="00084D06">
        <w:rPr>
          <w:rFonts w:cs="Verdana"/>
          <w:b/>
          <w:color w:val="000000"/>
          <w:szCs w:val="20"/>
        </w:rPr>
        <w:t>Position</w:t>
      </w:r>
      <w:r w:rsidR="007C3F78" w:rsidRPr="00084D06">
        <w:rPr>
          <w:rFonts w:cs="Verdana"/>
          <w:b/>
          <w:color w:val="000000"/>
          <w:szCs w:val="20"/>
        </w:rPr>
        <w:t xml:space="preserve"> </w:t>
      </w:r>
    </w:p>
    <w:p w14:paraId="26AAAC4D" w14:textId="77777777" w:rsidR="004C25C8" w:rsidRPr="00084D06" w:rsidRDefault="004C25C8" w:rsidP="004C25C8">
      <w:pPr>
        <w:pStyle w:val="ListParagraph"/>
        <w:autoSpaceDE w:val="0"/>
        <w:autoSpaceDN w:val="0"/>
        <w:adjustRightInd w:val="0"/>
        <w:ind w:left="360"/>
        <w:rPr>
          <w:rFonts w:cs="Verdana"/>
          <w:color w:val="000000"/>
          <w:szCs w:val="20"/>
        </w:rPr>
      </w:pPr>
    </w:p>
    <w:p w14:paraId="7CA0C030" w14:textId="4B3AEC70" w:rsidR="00E25680" w:rsidRPr="00084D06" w:rsidRDefault="00E67796" w:rsidP="00333A2A">
      <w:pPr>
        <w:numPr>
          <w:ilvl w:val="0"/>
          <w:numId w:val="5"/>
        </w:numPr>
        <w:autoSpaceDE w:val="0"/>
        <w:autoSpaceDN w:val="0"/>
        <w:adjustRightInd w:val="0"/>
        <w:rPr>
          <w:rFonts w:cs="Verdana"/>
          <w:color w:val="000000"/>
          <w:szCs w:val="20"/>
        </w:rPr>
      </w:pPr>
      <w:r w:rsidRPr="00E67796">
        <w:rPr>
          <w:rFonts w:cs="Verdana"/>
          <w:color w:val="000000"/>
          <w:szCs w:val="20"/>
        </w:rPr>
        <w:t xml:space="preserve">Senior Manager – Accounting / Business Services </w:t>
      </w:r>
      <w:r w:rsidR="00227663" w:rsidRPr="00084D06">
        <w:rPr>
          <w:rFonts w:cs="Verdana"/>
          <w:color w:val="000000"/>
          <w:szCs w:val="20"/>
        </w:rPr>
        <w:t>(Singapore qualified)</w:t>
      </w:r>
    </w:p>
    <w:p w14:paraId="3DF9F6CF" w14:textId="0D75F088" w:rsidR="003C68C2" w:rsidRPr="00084D06" w:rsidRDefault="0014547A" w:rsidP="00333A2A">
      <w:pPr>
        <w:numPr>
          <w:ilvl w:val="0"/>
          <w:numId w:val="5"/>
        </w:numPr>
        <w:autoSpaceDE w:val="0"/>
        <w:autoSpaceDN w:val="0"/>
        <w:adjustRightInd w:val="0"/>
        <w:rPr>
          <w:rFonts w:cs="Verdana"/>
          <w:color w:val="000000"/>
          <w:szCs w:val="20"/>
        </w:rPr>
      </w:pPr>
      <w:r w:rsidRPr="00084D06">
        <w:rPr>
          <w:rFonts w:cs="Verdana"/>
          <w:color w:val="000000"/>
          <w:szCs w:val="20"/>
        </w:rPr>
        <w:t>C</w:t>
      </w:r>
      <w:r w:rsidR="006F131D" w:rsidRPr="00084D06">
        <w:rPr>
          <w:rFonts w:cs="Verdana"/>
          <w:color w:val="000000"/>
          <w:szCs w:val="20"/>
        </w:rPr>
        <w:t>ompetitive salary, above current market rates</w:t>
      </w:r>
    </w:p>
    <w:p w14:paraId="397E4954" w14:textId="77777777" w:rsidR="00EB779B" w:rsidRPr="00084D06" w:rsidRDefault="00EB779B" w:rsidP="00EB779B">
      <w:pPr>
        <w:autoSpaceDE w:val="0"/>
        <w:autoSpaceDN w:val="0"/>
        <w:adjustRightInd w:val="0"/>
        <w:ind w:left="720"/>
        <w:rPr>
          <w:rFonts w:cs="Verdana"/>
          <w:color w:val="000000"/>
          <w:szCs w:val="20"/>
        </w:rPr>
      </w:pPr>
    </w:p>
    <w:p w14:paraId="3CCFE519" w14:textId="77777777" w:rsidR="006708ED" w:rsidRPr="00084D06" w:rsidRDefault="006708ED" w:rsidP="00F95F4A">
      <w:pPr>
        <w:autoSpaceDE w:val="0"/>
        <w:autoSpaceDN w:val="0"/>
        <w:adjustRightInd w:val="0"/>
        <w:rPr>
          <w:rFonts w:cs="Verdana"/>
          <w:b/>
          <w:color w:val="000000"/>
          <w:szCs w:val="20"/>
        </w:rPr>
      </w:pPr>
      <w:r w:rsidRPr="00084D06">
        <w:rPr>
          <w:rFonts w:cs="Verdana"/>
          <w:b/>
          <w:color w:val="000000"/>
          <w:szCs w:val="20"/>
        </w:rPr>
        <w:t>When and where</w:t>
      </w:r>
    </w:p>
    <w:p w14:paraId="0E94B1CC" w14:textId="77777777" w:rsidR="004C25C8" w:rsidRPr="00084D06" w:rsidRDefault="004C25C8" w:rsidP="004C25C8">
      <w:pPr>
        <w:pStyle w:val="ListParagraph"/>
        <w:autoSpaceDE w:val="0"/>
        <w:autoSpaceDN w:val="0"/>
        <w:adjustRightInd w:val="0"/>
        <w:ind w:left="360"/>
        <w:rPr>
          <w:rFonts w:cs="Verdana"/>
          <w:color w:val="000000"/>
          <w:szCs w:val="20"/>
        </w:rPr>
      </w:pPr>
    </w:p>
    <w:p w14:paraId="79759E0C" w14:textId="77777777" w:rsidR="006708ED" w:rsidRPr="00084D06" w:rsidRDefault="00EB779B" w:rsidP="00333A2A">
      <w:pPr>
        <w:pStyle w:val="ListParagraph"/>
        <w:numPr>
          <w:ilvl w:val="0"/>
          <w:numId w:val="6"/>
        </w:numPr>
        <w:autoSpaceDE w:val="0"/>
        <w:autoSpaceDN w:val="0"/>
        <w:adjustRightInd w:val="0"/>
        <w:rPr>
          <w:rFonts w:cs="Verdana"/>
          <w:color w:val="000000"/>
          <w:szCs w:val="20"/>
        </w:rPr>
      </w:pPr>
      <w:r w:rsidRPr="00084D06">
        <w:rPr>
          <w:rFonts w:cs="Verdana"/>
          <w:color w:val="000000"/>
          <w:szCs w:val="20"/>
        </w:rPr>
        <w:t xml:space="preserve">Commencement – </w:t>
      </w:r>
      <w:r w:rsidR="004C25C8" w:rsidRPr="00084D06">
        <w:rPr>
          <w:rFonts w:cs="Verdana"/>
          <w:color w:val="000000"/>
          <w:szCs w:val="20"/>
        </w:rPr>
        <w:t>ASAP</w:t>
      </w:r>
    </w:p>
    <w:p w14:paraId="303D2261" w14:textId="33056B19" w:rsidR="006708ED" w:rsidRPr="000E6895" w:rsidRDefault="0014547A" w:rsidP="000E6895">
      <w:pPr>
        <w:pStyle w:val="ListParagraph"/>
        <w:numPr>
          <w:ilvl w:val="0"/>
          <w:numId w:val="6"/>
        </w:numPr>
        <w:autoSpaceDE w:val="0"/>
        <w:autoSpaceDN w:val="0"/>
        <w:adjustRightInd w:val="0"/>
        <w:rPr>
          <w:rFonts w:cs="Verdana"/>
          <w:color w:val="000000"/>
          <w:szCs w:val="20"/>
        </w:rPr>
      </w:pPr>
      <w:r w:rsidRPr="000E6895">
        <w:rPr>
          <w:rFonts w:cs="Verdana"/>
          <w:color w:val="000000"/>
          <w:szCs w:val="20"/>
        </w:rPr>
        <w:t>Singapore CBD</w:t>
      </w:r>
    </w:p>
    <w:p w14:paraId="345CABFF" w14:textId="721155C4" w:rsidR="006708ED" w:rsidRPr="00084D06" w:rsidRDefault="006708ED" w:rsidP="00FB5507">
      <w:pPr>
        <w:autoSpaceDE w:val="0"/>
        <w:autoSpaceDN w:val="0"/>
        <w:adjustRightInd w:val="0"/>
        <w:rPr>
          <w:rFonts w:cs="Verdana"/>
          <w:color w:val="000000"/>
          <w:szCs w:val="20"/>
        </w:rPr>
      </w:pPr>
    </w:p>
    <w:p w14:paraId="623F176C" w14:textId="63E30C9B" w:rsidR="006708ED" w:rsidRPr="00084D06" w:rsidRDefault="006708ED" w:rsidP="00F95F4A">
      <w:pPr>
        <w:autoSpaceDE w:val="0"/>
        <w:autoSpaceDN w:val="0"/>
        <w:adjustRightInd w:val="0"/>
        <w:rPr>
          <w:rFonts w:cs="Verdana"/>
          <w:b/>
          <w:color w:val="000000"/>
          <w:szCs w:val="20"/>
        </w:rPr>
      </w:pPr>
      <w:r w:rsidRPr="00084D06">
        <w:rPr>
          <w:rFonts w:cs="Verdana"/>
          <w:b/>
          <w:color w:val="000000"/>
          <w:szCs w:val="20"/>
        </w:rPr>
        <w:t>Role</w:t>
      </w:r>
    </w:p>
    <w:p w14:paraId="18677997" w14:textId="63195E20" w:rsidR="00FA2F7F" w:rsidRPr="00084D06" w:rsidRDefault="00FA2F7F" w:rsidP="00F95F4A">
      <w:pPr>
        <w:autoSpaceDE w:val="0"/>
        <w:autoSpaceDN w:val="0"/>
        <w:adjustRightInd w:val="0"/>
        <w:rPr>
          <w:rFonts w:cs="Verdana"/>
          <w:b/>
          <w:color w:val="000000"/>
          <w:szCs w:val="20"/>
        </w:rPr>
      </w:pPr>
    </w:p>
    <w:p w14:paraId="5F3CD2CE" w14:textId="1EC55393" w:rsidR="00227663" w:rsidRPr="00084D06" w:rsidRDefault="00227663" w:rsidP="00F95F4A">
      <w:pPr>
        <w:autoSpaceDE w:val="0"/>
        <w:autoSpaceDN w:val="0"/>
        <w:adjustRightInd w:val="0"/>
        <w:rPr>
          <w:rFonts w:cs="Verdana"/>
          <w:bCs/>
          <w:color w:val="000000"/>
          <w:szCs w:val="20"/>
        </w:rPr>
      </w:pPr>
      <w:r w:rsidRPr="00084D06">
        <w:rPr>
          <w:rFonts w:cs="Verdana"/>
          <w:bCs/>
          <w:color w:val="000000"/>
          <w:szCs w:val="20"/>
        </w:rPr>
        <w:t>The role involves:</w:t>
      </w:r>
    </w:p>
    <w:p w14:paraId="1323FE21" w14:textId="77777777" w:rsidR="00227663" w:rsidRPr="00084D06" w:rsidRDefault="00227663" w:rsidP="00F95F4A">
      <w:pPr>
        <w:autoSpaceDE w:val="0"/>
        <w:autoSpaceDN w:val="0"/>
        <w:adjustRightInd w:val="0"/>
        <w:rPr>
          <w:rFonts w:cs="Verdana"/>
          <w:b/>
          <w:color w:val="000000"/>
          <w:szCs w:val="20"/>
        </w:rPr>
      </w:pPr>
    </w:p>
    <w:p w14:paraId="0F846EAF" w14:textId="0DA6588C" w:rsidR="000B7490" w:rsidRDefault="000B7490" w:rsidP="00D132DD">
      <w:pPr>
        <w:pStyle w:val="ListParagraph"/>
        <w:numPr>
          <w:ilvl w:val="0"/>
          <w:numId w:val="17"/>
        </w:numPr>
        <w:spacing w:line="276" w:lineRule="auto"/>
      </w:pPr>
      <w:r>
        <w:t>With input from Ned Shelton (based outside Singapore) and the Director in charge of our Sydney office: managing the Singapore office (with just one employee so far)</w:t>
      </w:r>
    </w:p>
    <w:p w14:paraId="33082A2C" w14:textId="534B2964" w:rsidR="000B7490" w:rsidRPr="00084D06" w:rsidRDefault="000B7490" w:rsidP="000B7490">
      <w:pPr>
        <w:pStyle w:val="ListParagraph"/>
        <w:numPr>
          <w:ilvl w:val="0"/>
          <w:numId w:val="17"/>
        </w:numPr>
        <w:spacing w:line="276" w:lineRule="auto"/>
      </w:pPr>
      <w:r w:rsidRPr="00084D06">
        <w:t xml:space="preserve">Managing </w:t>
      </w:r>
      <w:r>
        <w:t xml:space="preserve">the clients </w:t>
      </w:r>
      <w:r w:rsidRPr="00084D06">
        <w:t>(</w:t>
      </w:r>
      <w:r>
        <w:t xml:space="preserve">with the Singapore office staff and initially </w:t>
      </w:r>
      <w:r w:rsidRPr="00084D06">
        <w:t xml:space="preserve">with colleagues in the Sydney office) </w:t>
      </w:r>
    </w:p>
    <w:p w14:paraId="5747977E" w14:textId="715CB047" w:rsidR="0014547A" w:rsidRPr="00084D06" w:rsidRDefault="000B7490" w:rsidP="00D132DD">
      <w:pPr>
        <w:pStyle w:val="ListParagraph"/>
        <w:numPr>
          <w:ilvl w:val="0"/>
          <w:numId w:val="17"/>
        </w:numPr>
        <w:spacing w:line="276" w:lineRule="auto"/>
      </w:pPr>
      <w:r>
        <w:t>With external input where needed: p</w:t>
      </w:r>
      <w:r w:rsidR="0014547A" w:rsidRPr="00084D06">
        <w:t xml:space="preserve">roviding tax advice to overseas businesses </w:t>
      </w:r>
      <w:r w:rsidR="000C29F1" w:rsidRPr="00084D06">
        <w:t xml:space="preserve">with operations in </w:t>
      </w:r>
      <w:r w:rsidR="0014547A" w:rsidRPr="00084D06">
        <w:t>Singapore</w:t>
      </w:r>
      <w:r w:rsidR="000C29F1" w:rsidRPr="00084D06">
        <w:t xml:space="preserve"> and those who plan to set up operations in Singapore</w:t>
      </w:r>
    </w:p>
    <w:p w14:paraId="15D02838" w14:textId="2C317A88" w:rsidR="00FA2F7F" w:rsidRPr="00084D06" w:rsidRDefault="00FA2F7F" w:rsidP="00D132DD">
      <w:pPr>
        <w:pStyle w:val="ListParagraph"/>
        <w:numPr>
          <w:ilvl w:val="0"/>
          <w:numId w:val="17"/>
        </w:numPr>
        <w:spacing w:line="276" w:lineRule="auto"/>
      </w:pPr>
      <w:r w:rsidRPr="00084D06">
        <w:t xml:space="preserve">Supervising </w:t>
      </w:r>
      <w:r w:rsidR="0014547A" w:rsidRPr="00084D06">
        <w:t>tax compliance services</w:t>
      </w:r>
    </w:p>
    <w:p w14:paraId="3F4F0824" w14:textId="66ACC9AB" w:rsidR="000B7490" w:rsidRDefault="000B7490" w:rsidP="000B7490">
      <w:pPr>
        <w:pStyle w:val="ListParagraph"/>
        <w:numPr>
          <w:ilvl w:val="0"/>
          <w:numId w:val="17"/>
        </w:numPr>
        <w:spacing w:line="276" w:lineRule="auto"/>
      </w:pPr>
      <w:r w:rsidRPr="00084D06">
        <w:t xml:space="preserve">Supervising </w:t>
      </w:r>
      <w:r>
        <w:t>the preparation of accounts &amp; financial statements</w:t>
      </w:r>
    </w:p>
    <w:p w14:paraId="28B83C8D" w14:textId="0DC18F39" w:rsidR="000B7490" w:rsidRDefault="000B7490" w:rsidP="000B7490">
      <w:pPr>
        <w:pStyle w:val="ListParagraph"/>
        <w:numPr>
          <w:ilvl w:val="0"/>
          <w:numId w:val="17"/>
        </w:numPr>
        <w:spacing w:line="276" w:lineRule="auto"/>
      </w:pPr>
      <w:r w:rsidRPr="00084D06">
        <w:t xml:space="preserve">Supervising </w:t>
      </w:r>
      <w:r>
        <w:t xml:space="preserve">payroll </w:t>
      </w:r>
      <w:r w:rsidRPr="00084D06">
        <w:t>services</w:t>
      </w:r>
    </w:p>
    <w:p w14:paraId="55A038F9" w14:textId="3659EC63" w:rsidR="000B7490" w:rsidRPr="00084D06" w:rsidRDefault="000B7490" w:rsidP="000B7490">
      <w:pPr>
        <w:pStyle w:val="ListParagraph"/>
        <w:numPr>
          <w:ilvl w:val="0"/>
          <w:numId w:val="17"/>
        </w:numPr>
        <w:spacing w:line="276" w:lineRule="auto"/>
      </w:pPr>
      <w:r>
        <w:lastRenderedPageBreak/>
        <w:t>Supervising company secretarial work</w:t>
      </w:r>
    </w:p>
    <w:p w14:paraId="39034F4A" w14:textId="43125A47" w:rsidR="00FA2F7F" w:rsidRPr="00084D06" w:rsidRDefault="00FA2F7F" w:rsidP="00D132DD">
      <w:pPr>
        <w:pStyle w:val="ListParagraph"/>
        <w:numPr>
          <w:ilvl w:val="0"/>
          <w:numId w:val="17"/>
        </w:numPr>
        <w:spacing w:line="276" w:lineRule="auto"/>
      </w:pPr>
      <w:r w:rsidRPr="00084D06">
        <w:t xml:space="preserve">Significant client responsibility and interaction </w:t>
      </w:r>
    </w:p>
    <w:p w14:paraId="7EE26086" w14:textId="125F8661" w:rsidR="00377B7E" w:rsidRPr="00084D06" w:rsidRDefault="00377B7E" w:rsidP="00D132DD">
      <w:pPr>
        <w:pStyle w:val="ListParagraph"/>
        <w:numPr>
          <w:ilvl w:val="0"/>
          <w:numId w:val="17"/>
        </w:numPr>
        <w:spacing w:line="276" w:lineRule="auto"/>
      </w:pPr>
      <w:r w:rsidRPr="00084D06">
        <w:t>Act</w:t>
      </w:r>
      <w:r w:rsidR="00227663" w:rsidRPr="00084D06">
        <w:t>ing</w:t>
      </w:r>
      <w:r w:rsidRPr="00084D06">
        <w:t xml:space="preserve"> as director and company secretary of </w:t>
      </w:r>
      <w:r w:rsidR="00227663" w:rsidRPr="00084D06">
        <w:t xml:space="preserve">selected </w:t>
      </w:r>
      <w:r w:rsidRPr="00084D06">
        <w:t>clients’ Singaporean companies</w:t>
      </w:r>
    </w:p>
    <w:p w14:paraId="6BF08B43" w14:textId="77777777" w:rsidR="00AF7CFE" w:rsidRDefault="00AF7CFE" w:rsidP="00227663">
      <w:pPr>
        <w:spacing w:line="276" w:lineRule="auto"/>
      </w:pPr>
    </w:p>
    <w:p w14:paraId="03159A8E" w14:textId="061B765D" w:rsidR="0014547A" w:rsidRPr="00084D06" w:rsidRDefault="0014547A" w:rsidP="00227663">
      <w:pPr>
        <w:spacing w:line="276" w:lineRule="auto"/>
      </w:pPr>
      <w:r w:rsidRPr="00084D06">
        <w:t>As you develop you would</w:t>
      </w:r>
      <w:r w:rsidR="00AF7CFE">
        <w:t>:</w:t>
      </w:r>
    </w:p>
    <w:p w14:paraId="7A4D0142" w14:textId="77777777" w:rsidR="00227663" w:rsidRPr="00084D06" w:rsidRDefault="00227663" w:rsidP="00227663">
      <w:pPr>
        <w:spacing w:line="276" w:lineRule="auto"/>
      </w:pPr>
    </w:p>
    <w:p w14:paraId="5DEAF2C4" w14:textId="3E821B28" w:rsidR="0014547A" w:rsidRPr="00084D06" w:rsidRDefault="0014547A" w:rsidP="00D132DD">
      <w:pPr>
        <w:pStyle w:val="ListParagraph"/>
        <w:numPr>
          <w:ilvl w:val="0"/>
          <w:numId w:val="18"/>
        </w:numPr>
        <w:spacing w:line="276" w:lineRule="auto"/>
      </w:pPr>
      <w:r w:rsidRPr="00084D06">
        <w:t xml:space="preserve">Assist with recruitment </w:t>
      </w:r>
      <w:r w:rsidR="00227663" w:rsidRPr="00084D06">
        <w:t xml:space="preserve">- </w:t>
      </w:r>
      <w:r w:rsidRPr="00084D06">
        <w:t xml:space="preserve">building the </w:t>
      </w:r>
      <w:r w:rsidR="00227663" w:rsidRPr="00084D06">
        <w:t xml:space="preserve">tax </w:t>
      </w:r>
      <w:r w:rsidRPr="00084D06">
        <w:t>team</w:t>
      </w:r>
    </w:p>
    <w:p w14:paraId="2A26DE86" w14:textId="131A6EA1" w:rsidR="0014547A" w:rsidRPr="00084D06" w:rsidRDefault="0014547A" w:rsidP="00D132DD">
      <w:pPr>
        <w:pStyle w:val="ListParagraph"/>
        <w:numPr>
          <w:ilvl w:val="0"/>
          <w:numId w:val="18"/>
        </w:numPr>
        <w:spacing w:line="276" w:lineRule="auto"/>
      </w:pPr>
      <w:r w:rsidRPr="00084D06">
        <w:t xml:space="preserve">Assist with </w:t>
      </w:r>
      <w:r w:rsidR="00227663" w:rsidRPr="00084D06">
        <w:t>bringing</w:t>
      </w:r>
      <w:r w:rsidRPr="00084D06">
        <w:t xml:space="preserve"> in new cl</w:t>
      </w:r>
      <w:r w:rsidR="00227663" w:rsidRPr="00084D06">
        <w:t>ients</w:t>
      </w:r>
      <w:r w:rsidRPr="00084D06">
        <w:t xml:space="preserve"> (using leads generated by Sheltons) including preparing fee proposals and engagement letters</w:t>
      </w:r>
    </w:p>
    <w:p w14:paraId="69DEB348" w14:textId="19448A1D" w:rsidR="00BF2A41" w:rsidRPr="00084D06" w:rsidRDefault="00BF2A41" w:rsidP="00F95F4A">
      <w:pPr>
        <w:autoSpaceDE w:val="0"/>
        <w:autoSpaceDN w:val="0"/>
        <w:adjustRightInd w:val="0"/>
        <w:rPr>
          <w:rFonts w:cs="Verdana"/>
          <w:b/>
          <w:color w:val="000000"/>
          <w:szCs w:val="20"/>
        </w:rPr>
      </w:pPr>
    </w:p>
    <w:p w14:paraId="044B8EA5" w14:textId="2FBE8976" w:rsidR="006708ED" w:rsidRPr="00084D06" w:rsidRDefault="006708ED" w:rsidP="00F95F4A">
      <w:pPr>
        <w:autoSpaceDE w:val="0"/>
        <w:autoSpaceDN w:val="0"/>
        <w:adjustRightInd w:val="0"/>
        <w:rPr>
          <w:rFonts w:cs="Verdana"/>
          <w:b/>
          <w:color w:val="000000"/>
          <w:szCs w:val="20"/>
        </w:rPr>
      </w:pPr>
      <w:r w:rsidRPr="00084D06">
        <w:rPr>
          <w:rFonts w:cs="Verdana"/>
          <w:b/>
          <w:color w:val="000000"/>
          <w:szCs w:val="20"/>
        </w:rPr>
        <w:t>Professional characteristics</w:t>
      </w:r>
    </w:p>
    <w:p w14:paraId="3BAC3E59" w14:textId="59E0A4F0" w:rsidR="002C29E9" w:rsidRPr="00084D06" w:rsidRDefault="002C29E9" w:rsidP="00F95F4A">
      <w:pPr>
        <w:autoSpaceDE w:val="0"/>
        <w:autoSpaceDN w:val="0"/>
        <w:adjustRightInd w:val="0"/>
        <w:rPr>
          <w:rFonts w:cs="Verdana"/>
          <w:b/>
          <w:color w:val="000000"/>
          <w:szCs w:val="20"/>
        </w:rPr>
      </w:pPr>
    </w:p>
    <w:p w14:paraId="1D2BE725" w14:textId="7917BE83" w:rsidR="006708ED" w:rsidRPr="00084D06" w:rsidRDefault="006708ED" w:rsidP="00333A2A">
      <w:pPr>
        <w:pStyle w:val="ListParagraph"/>
        <w:numPr>
          <w:ilvl w:val="0"/>
          <w:numId w:val="4"/>
        </w:numPr>
        <w:autoSpaceDE w:val="0"/>
        <w:autoSpaceDN w:val="0"/>
        <w:adjustRightInd w:val="0"/>
        <w:rPr>
          <w:rFonts w:cs="Verdana"/>
          <w:color w:val="000000"/>
          <w:szCs w:val="20"/>
        </w:rPr>
      </w:pPr>
      <w:r w:rsidRPr="00084D06">
        <w:rPr>
          <w:rFonts w:cs="Verdana"/>
          <w:color w:val="000000"/>
          <w:szCs w:val="20"/>
        </w:rPr>
        <w:t>Essential</w:t>
      </w:r>
      <w:r w:rsidR="00D81518">
        <w:rPr>
          <w:rFonts w:cs="Verdana"/>
          <w:color w:val="000000"/>
          <w:szCs w:val="20"/>
        </w:rPr>
        <w:t xml:space="preserve"> </w:t>
      </w:r>
      <w:r w:rsidR="00D81518" w:rsidRPr="00D81518">
        <w:rPr>
          <w:rFonts w:cs="Verdana"/>
          <w:color w:val="000000"/>
          <w:szCs w:val="20"/>
        </w:rPr>
        <w:t>characteristics</w:t>
      </w:r>
      <w:r w:rsidR="0069392B" w:rsidRPr="00084D06">
        <w:rPr>
          <w:rFonts w:cs="Verdana"/>
          <w:color w:val="000000"/>
          <w:szCs w:val="20"/>
        </w:rPr>
        <w:t>. You must:</w:t>
      </w:r>
    </w:p>
    <w:p w14:paraId="431E290F" w14:textId="77777777" w:rsidR="003255A6" w:rsidRPr="00084D06" w:rsidRDefault="003255A6" w:rsidP="003255A6">
      <w:pPr>
        <w:pStyle w:val="ListParagraph"/>
        <w:autoSpaceDE w:val="0"/>
        <w:autoSpaceDN w:val="0"/>
        <w:adjustRightInd w:val="0"/>
        <w:rPr>
          <w:rFonts w:cs="Verdana"/>
          <w:color w:val="000000"/>
          <w:szCs w:val="20"/>
        </w:rPr>
      </w:pPr>
    </w:p>
    <w:p w14:paraId="4616039E" w14:textId="5F233A4A" w:rsidR="00234C83" w:rsidRPr="00813437" w:rsidRDefault="00407FFB" w:rsidP="00AA0A05">
      <w:pPr>
        <w:pStyle w:val="ListParagraph"/>
        <w:numPr>
          <w:ilvl w:val="0"/>
          <w:numId w:val="15"/>
        </w:numPr>
        <w:rPr>
          <w:szCs w:val="20"/>
          <w:lang w:val="en-SG"/>
        </w:rPr>
      </w:pPr>
      <w:r>
        <w:rPr>
          <w:szCs w:val="20"/>
          <w:lang w:val="en-SG"/>
        </w:rPr>
        <w:t>b</w:t>
      </w:r>
      <w:r w:rsidR="00234C83" w:rsidRPr="00813437">
        <w:rPr>
          <w:szCs w:val="20"/>
          <w:lang w:val="en-SG"/>
        </w:rPr>
        <w:t>e a</w:t>
      </w:r>
      <w:r w:rsidR="00813437">
        <w:rPr>
          <w:szCs w:val="20"/>
          <w:lang w:val="en-SG"/>
        </w:rPr>
        <w:t xml:space="preserve"> </w:t>
      </w:r>
      <w:r w:rsidR="00813437" w:rsidRPr="00813437">
        <w:rPr>
          <w:szCs w:val="20"/>
          <w:lang w:val="en-SG"/>
        </w:rPr>
        <w:t xml:space="preserve">member of </w:t>
      </w:r>
      <w:r w:rsidR="00813437">
        <w:rPr>
          <w:szCs w:val="20"/>
          <w:lang w:val="en-SG"/>
        </w:rPr>
        <w:t>(</w:t>
      </w:r>
      <w:r w:rsidR="00813437" w:rsidRPr="00813437">
        <w:rPr>
          <w:szCs w:val="20"/>
          <w:lang w:val="en-SG"/>
        </w:rPr>
        <w:t>accredited by</w:t>
      </w:r>
      <w:r w:rsidR="00813437">
        <w:rPr>
          <w:szCs w:val="20"/>
          <w:lang w:val="en-SG"/>
        </w:rPr>
        <w:t>)</w:t>
      </w:r>
      <w:r w:rsidR="00813437" w:rsidRPr="00813437">
        <w:rPr>
          <w:szCs w:val="20"/>
          <w:lang w:val="en-SG"/>
        </w:rPr>
        <w:t xml:space="preserve"> </w:t>
      </w:r>
      <w:r w:rsidR="00813437">
        <w:rPr>
          <w:szCs w:val="20"/>
          <w:lang w:val="en-SG"/>
        </w:rPr>
        <w:t xml:space="preserve">the </w:t>
      </w:r>
      <w:r w:rsidR="00813437" w:rsidRPr="00813437">
        <w:rPr>
          <w:szCs w:val="20"/>
          <w:lang w:val="en-SG"/>
        </w:rPr>
        <w:t>SCTP</w:t>
      </w:r>
    </w:p>
    <w:p w14:paraId="07CE3051" w14:textId="192BF300" w:rsidR="00357455" w:rsidRPr="00357455" w:rsidRDefault="00357455" w:rsidP="00357455">
      <w:pPr>
        <w:pStyle w:val="ListParagraph"/>
        <w:numPr>
          <w:ilvl w:val="0"/>
          <w:numId w:val="15"/>
        </w:numPr>
        <w:rPr>
          <w:szCs w:val="20"/>
          <w:lang w:val="en-SG"/>
        </w:rPr>
      </w:pPr>
      <w:r w:rsidRPr="00357455">
        <w:rPr>
          <w:szCs w:val="20"/>
          <w:lang w:val="en-SG"/>
        </w:rPr>
        <w:t>be</w:t>
      </w:r>
      <w:r>
        <w:rPr>
          <w:szCs w:val="20"/>
          <w:lang w:val="en-SG"/>
        </w:rPr>
        <w:t xml:space="preserve">, or can immediately become, a </w:t>
      </w:r>
      <w:r w:rsidRPr="00357455">
        <w:rPr>
          <w:szCs w:val="20"/>
          <w:lang w:val="en-SG"/>
        </w:rPr>
        <w:t>registered qualified individual entitled to file with ACRA</w:t>
      </w:r>
      <w:r>
        <w:rPr>
          <w:szCs w:val="20"/>
          <w:lang w:val="en-SG"/>
        </w:rPr>
        <w:t xml:space="preserve"> (see below under ‘ACRA’)</w:t>
      </w:r>
    </w:p>
    <w:p w14:paraId="05EEE229" w14:textId="1DEB89BC" w:rsidR="007C3F78" w:rsidRPr="00084D06" w:rsidRDefault="0069392B" w:rsidP="00D132DD">
      <w:pPr>
        <w:pStyle w:val="ListParagraph"/>
        <w:numPr>
          <w:ilvl w:val="0"/>
          <w:numId w:val="15"/>
        </w:numPr>
        <w:autoSpaceDE w:val="0"/>
        <w:autoSpaceDN w:val="0"/>
        <w:adjustRightInd w:val="0"/>
        <w:rPr>
          <w:rFonts w:cs="Verdana"/>
          <w:color w:val="000000"/>
          <w:szCs w:val="20"/>
        </w:rPr>
      </w:pPr>
      <w:r w:rsidRPr="00084D06">
        <w:rPr>
          <w:rFonts w:cs="Verdana"/>
          <w:color w:val="000000"/>
          <w:szCs w:val="20"/>
        </w:rPr>
        <w:t>have r</w:t>
      </w:r>
      <w:r w:rsidR="007C3F78" w:rsidRPr="00084D06">
        <w:rPr>
          <w:rFonts w:cs="Verdana"/>
          <w:color w:val="000000"/>
          <w:szCs w:val="20"/>
        </w:rPr>
        <w:t>ecent experience with a</w:t>
      </w:r>
      <w:r w:rsidRPr="00084D06">
        <w:rPr>
          <w:rFonts w:cs="Verdana"/>
          <w:color w:val="000000"/>
          <w:szCs w:val="20"/>
        </w:rPr>
        <w:t xml:space="preserve"> Singaporean</w:t>
      </w:r>
      <w:r w:rsidR="007C3F78" w:rsidRPr="00084D06">
        <w:rPr>
          <w:rFonts w:cs="Verdana"/>
          <w:color w:val="000000"/>
          <w:szCs w:val="20"/>
        </w:rPr>
        <w:t xml:space="preserve"> accounting firm (minimum </w:t>
      </w:r>
      <w:r w:rsidRPr="00084D06">
        <w:rPr>
          <w:rFonts w:cs="Verdana"/>
          <w:color w:val="000000"/>
          <w:szCs w:val="20"/>
        </w:rPr>
        <w:t>4</w:t>
      </w:r>
      <w:r w:rsidR="007C3F78" w:rsidRPr="00084D06">
        <w:rPr>
          <w:rFonts w:cs="Verdana"/>
          <w:color w:val="000000"/>
          <w:szCs w:val="20"/>
        </w:rPr>
        <w:t xml:space="preserve"> years)</w:t>
      </w:r>
    </w:p>
    <w:p w14:paraId="1826889A" w14:textId="2097E67C" w:rsidR="00D132DD" w:rsidRPr="00084D06" w:rsidRDefault="00D132DD" w:rsidP="00D132DD">
      <w:pPr>
        <w:pStyle w:val="ListParagraph"/>
        <w:numPr>
          <w:ilvl w:val="0"/>
          <w:numId w:val="15"/>
        </w:numPr>
        <w:autoSpaceDE w:val="0"/>
        <w:autoSpaceDN w:val="0"/>
        <w:adjustRightInd w:val="0"/>
        <w:rPr>
          <w:rFonts w:cs="Verdana"/>
          <w:color w:val="000000"/>
          <w:szCs w:val="20"/>
        </w:rPr>
      </w:pPr>
      <w:r w:rsidRPr="00084D06">
        <w:rPr>
          <w:rFonts w:cs="Verdana"/>
          <w:color w:val="000000"/>
          <w:szCs w:val="20"/>
        </w:rPr>
        <w:t xml:space="preserve">have at least </w:t>
      </w:r>
      <w:r w:rsidR="00813437">
        <w:rPr>
          <w:rFonts w:cs="Verdana"/>
          <w:color w:val="000000"/>
          <w:szCs w:val="20"/>
        </w:rPr>
        <w:t>6</w:t>
      </w:r>
      <w:r w:rsidRPr="00084D06">
        <w:rPr>
          <w:rFonts w:cs="Verdana"/>
          <w:color w:val="000000"/>
          <w:szCs w:val="20"/>
        </w:rPr>
        <w:t xml:space="preserve"> years full-time Singaporean experience in a professional adviser role (</w:t>
      </w:r>
      <w:r w:rsidR="00084D06" w:rsidRPr="00084D06">
        <w:rPr>
          <w:rFonts w:cs="Verdana"/>
          <w:color w:val="000000"/>
          <w:szCs w:val="20"/>
        </w:rPr>
        <w:t>i.e.</w:t>
      </w:r>
      <w:r w:rsidRPr="00084D06">
        <w:rPr>
          <w:rFonts w:cs="Verdana"/>
          <w:color w:val="000000"/>
          <w:szCs w:val="20"/>
        </w:rPr>
        <w:t xml:space="preserve"> with an accounting firm, corporate services provider, etc)</w:t>
      </w:r>
    </w:p>
    <w:p w14:paraId="3866F478" w14:textId="608264CC" w:rsidR="007C3F78" w:rsidRPr="00084D06" w:rsidRDefault="00813437" w:rsidP="00D132DD">
      <w:pPr>
        <w:pStyle w:val="ListParagraph"/>
        <w:numPr>
          <w:ilvl w:val="0"/>
          <w:numId w:val="15"/>
        </w:numPr>
        <w:autoSpaceDE w:val="0"/>
        <w:autoSpaceDN w:val="0"/>
        <w:adjustRightInd w:val="0"/>
        <w:rPr>
          <w:rFonts w:cs="Verdana"/>
          <w:color w:val="000000"/>
          <w:szCs w:val="20"/>
        </w:rPr>
      </w:pPr>
      <w:r>
        <w:rPr>
          <w:rFonts w:cs="Verdana"/>
          <w:color w:val="000000"/>
          <w:szCs w:val="20"/>
        </w:rPr>
        <w:t xml:space="preserve">have </w:t>
      </w:r>
      <w:r w:rsidR="0069392B" w:rsidRPr="00084D06">
        <w:rPr>
          <w:rFonts w:cs="Verdana"/>
          <w:color w:val="000000"/>
          <w:szCs w:val="20"/>
        </w:rPr>
        <w:t>e</w:t>
      </w:r>
      <w:r w:rsidR="00A93B94" w:rsidRPr="00084D06">
        <w:rPr>
          <w:rFonts w:cs="Verdana"/>
          <w:color w:val="000000"/>
          <w:szCs w:val="20"/>
        </w:rPr>
        <w:t xml:space="preserve">xcellent </w:t>
      </w:r>
      <w:r>
        <w:rPr>
          <w:rFonts w:cs="Verdana"/>
          <w:color w:val="000000"/>
          <w:szCs w:val="20"/>
        </w:rPr>
        <w:t xml:space="preserve">(native/near native) </w:t>
      </w:r>
      <w:r w:rsidR="00950B51" w:rsidRPr="00084D06">
        <w:rPr>
          <w:rFonts w:cs="Verdana"/>
          <w:color w:val="000000"/>
          <w:szCs w:val="20"/>
        </w:rPr>
        <w:t xml:space="preserve">written and spoken </w:t>
      </w:r>
      <w:r w:rsidR="007C3F78" w:rsidRPr="00084D06">
        <w:rPr>
          <w:rFonts w:cs="Verdana"/>
          <w:color w:val="000000"/>
          <w:szCs w:val="20"/>
        </w:rPr>
        <w:t>English</w:t>
      </w:r>
    </w:p>
    <w:p w14:paraId="60BD7490" w14:textId="16A8DA37" w:rsidR="007C3F78" w:rsidRPr="00084D06" w:rsidRDefault="00813437" w:rsidP="00D132DD">
      <w:pPr>
        <w:pStyle w:val="ListParagraph"/>
        <w:numPr>
          <w:ilvl w:val="0"/>
          <w:numId w:val="15"/>
        </w:numPr>
        <w:autoSpaceDE w:val="0"/>
        <w:autoSpaceDN w:val="0"/>
        <w:adjustRightInd w:val="0"/>
        <w:rPr>
          <w:rFonts w:cs="Verdana"/>
          <w:color w:val="000000"/>
          <w:szCs w:val="20"/>
        </w:rPr>
      </w:pPr>
      <w:r>
        <w:rPr>
          <w:rFonts w:cs="Verdana"/>
          <w:color w:val="000000"/>
          <w:szCs w:val="20"/>
        </w:rPr>
        <w:t xml:space="preserve">have </w:t>
      </w:r>
      <w:r w:rsidR="0069392B" w:rsidRPr="00084D06">
        <w:rPr>
          <w:rFonts w:cs="Verdana"/>
          <w:color w:val="000000"/>
          <w:szCs w:val="20"/>
        </w:rPr>
        <w:t>e</w:t>
      </w:r>
      <w:r w:rsidR="007C3F78" w:rsidRPr="00084D06">
        <w:rPr>
          <w:rFonts w:cs="Verdana"/>
          <w:color w:val="000000"/>
          <w:szCs w:val="20"/>
        </w:rPr>
        <w:t>xcellent relevant IT skills</w:t>
      </w:r>
      <w:r w:rsidR="00D81518">
        <w:rPr>
          <w:rFonts w:cs="Verdana"/>
          <w:color w:val="000000"/>
          <w:szCs w:val="20"/>
        </w:rPr>
        <w:t>, and</w:t>
      </w:r>
    </w:p>
    <w:p w14:paraId="5F2D9167" w14:textId="16806328" w:rsidR="007C3F78" w:rsidRDefault="00813437" w:rsidP="00D132DD">
      <w:pPr>
        <w:pStyle w:val="ListParagraph"/>
        <w:numPr>
          <w:ilvl w:val="0"/>
          <w:numId w:val="15"/>
        </w:numPr>
        <w:autoSpaceDE w:val="0"/>
        <w:autoSpaceDN w:val="0"/>
        <w:adjustRightInd w:val="0"/>
        <w:rPr>
          <w:rFonts w:cs="Verdana"/>
          <w:color w:val="000000"/>
          <w:szCs w:val="20"/>
        </w:rPr>
      </w:pPr>
      <w:r>
        <w:rPr>
          <w:rFonts w:cs="Verdana"/>
          <w:color w:val="000000"/>
          <w:szCs w:val="20"/>
        </w:rPr>
        <w:t xml:space="preserve">have </w:t>
      </w:r>
      <w:r w:rsidR="0069392B" w:rsidRPr="00084D06">
        <w:rPr>
          <w:rFonts w:cs="Verdana"/>
          <w:color w:val="000000"/>
          <w:szCs w:val="20"/>
        </w:rPr>
        <w:t>p</w:t>
      </w:r>
      <w:r w:rsidR="007C3F78" w:rsidRPr="00084D06">
        <w:rPr>
          <w:rFonts w:cs="Verdana"/>
          <w:color w:val="000000"/>
          <w:szCs w:val="20"/>
        </w:rPr>
        <w:t>roven skills in client management</w:t>
      </w:r>
      <w:r w:rsidR="00FA2F7F" w:rsidRPr="00084D06">
        <w:rPr>
          <w:rFonts w:cs="Verdana"/>
          <w:color w:val="000000"/>
          <w:szCs w:val="20"/>
        </w:rPr>
        <w:t xml:space="preserve"> and staff supervision</w:t>
      </w:r>
    </w:p>
    <w:p w14:paraId="3D2018D4" w14:textId="16B53542" w:rsidR="003255A6" w:rsidRDefault="003255A6" w:rsidP="00EC68E4">
      <w:pPr>
        <w:pStyle w:val="ListParagraph"/>
        <w:autoSpaceDE w:val="0"/>
        <w:autoSpaceDN w:val="0"/>
        <w:adjustRightInd w:val="0"/>
        <w:rPr>
          <w:rFonts w:cs="Verdana"/>
          <w:color w:val="000000"/>
          <w:szCs w:val="20"/>
        </w:rPr>
      </w:pPr>
    </w:p>
    <w:p w14:paraId="775AC6D2" w14:textId="2EB4E39A" w:rsidR="00357455" w:rsidRPr="00357455" w:rsidRDefault="00357455" w:rsidP="00357455">
      <w:pPr>
        <w:ind w:left="720"/>
        <w:rPr>
          <w:rFonts w:cs="Verdana"/>
          <w:color w:val="000000"/>
          <w:szCs w:val="20"/>
        </w:rPr>
      </w:pPr>
      <w:r w:rsidRPr="00357455">
        <w:rPr>
          <w:rFonts w:cs="Verdana"/>
          <w:color w:val="000000"/>
          <w:szCs w:val="20"/>
        </w:rPr>
        <w:t xml:space="preserve">ACRA. </w:t>
      </w:r>
      <w:r w:rsidR="0097141B">
        <w:rPr>
          <w:rFonts w:cs="Verdana"/>
          <w:color w:val="000000"/>
          <w:szCs w:val="20"/>
        </w:rPr>
        <w:t xml:space="preserve">To be </w:t>
      </w:r>
      <w:r w:rsidR="0097141B" w:rsidRPr="0097141B">
        <w:rPr>
          <w:rFonts w:cs="Verdana"/>
          <w:color w:val="000000"/>
          <w:szCs w:val="20"/>
        </w:rPr>
        <w:t xml:space="preserve">a </w:t>
      </w:r>
      <w:r w:rsidR="0097141B">
        <w:rPr>
          <w:rFonts w:cs="Verdana"/>
          <w:color w:val="000000"/>
          <w:szCs w:val="20"/>
        </w:rPr>
        <w:t>‘</w:t>
      </w:r>
      <w:r w:rsidR="0097141B" w:rsidRPr="0097141B">
        <w:rPr>
          <w:rFonts w:cs="Verdana"/>
          <w:color w:val="000000"/>
          <w:szCs w:val="20"/>
        </w:rPr>
        <w:t>registered qualified individual</w:t>
      </w:r>
      <w:r w:rsidR="0097141B">
        <w:rPr>
          <w:rFonts w:cs="Verdana"/>
          <w:color w:val="000000"/>
          <w:szCs w:val="20"/>
        </w:rPr>
        <w:t xml:space="preserve">’ </w:t>
      </w:r>
      <w:r w:rsidR="00407FFB">
        <w:rPr>
          <w:rFonts w:cs="Verdana"/>
          <w:color w:val="000000"/>
          <w:szCs w:val="20"/>
        </w:rPr>
        <w:t xml:space="preserve">- </w:t>
      </w:r>
      <w:r w:rsidR="0097141B">
        <w:rPr>
          <w:rFonts w:cs="Verdana"/>
          <w:color w:val="000000"/>
          <w:szCs w:val="20"/>
        </w:rPr>
        <w:t>and be eligible to apply for this position with Sheltons Singapore</w:t>
      </w:r>
      <w:r w:rsidR="00407FFB">
        <w:rPr>
          <w:rFonts w:cs="Verdana"/>
          <w:color w:val="000000"/>
          <w:szCs w:val="20"/>
        </w:rPr>
        <w:t xml:space="preserve"> -</w:t>
      </w:r>
      <w:r w:rsidR="0097141B">
        <w:rPr>
          <w:rFonts w:cs="Verdana"/>
          <w:color w:val="000000"/>
          <w:szCs w:val="20"/>
        </w:rPr>
        <w:t xml:space="preserve"> you must</w:t>
      </w:r>
      <w:r w:rsidR="0097141B" w:rsidRPr="0097141B">
        <w:rPr>
          <w:rFonts w:cs="Verdana"/>
          <w:color w:val="000000"/>
          <w:szCs w:val="20"/>
        </w:rPr>
        <w:t xml:space="preserve"> </w:t>
      </w:r>
      <w:r w:rsidRPr="00357455">
        <w:rPr>
          <w:rFonts w:cs="Verdana"/>
          <w:color w:val="000000"/>
          <w:szCs w:val="20"/>
        </w:rPr>
        <w:t>be either</w:t>
      </w:r>
    </w:p>
    <w:p w14:paraId="708A70AE" w14:textId="2DCB2651" w:rsidR="00357455" w:rsidRDefault="00357455" w:rsidP="0097141B">
      <w:pPr>
        <w:pStyle w:val="ListParagraph"/>
        <w:numPr>
          <w:ilvl w:val="0"/>
          <w:numId w:val="15"/>
        </w:numPr>
        <w:rPr>
          <w:rFonts w:cs="Verdana"/>
          <w:color w:val="000000"/>
          <w:szCs w:val="20"/>
        </w:rPr>
      </w:pPr>
      <w:r w:rsidRPr="00357455">
        <w:rPr>
          <w:rFonts w:cs="Verdana"/>
          <w:color w:val="000000"/>
          <w:szCs w:val="20"/>
        </w:rPr>
        <w:t xml:space="preserve">a public accountant registered under the Accountants Act 2004 </w:t>
      </w:r>
    </w:p>
    <w:p w14:paraId="0A11AFEF" w14:textId="5AB5C785" w:rsidR="00357455" w:rsidRPr="00357455" w:rsidRDefault="00357455" w:rsidP="0097141B">
      <w:pPr>
        <w:pStyle w:val="ListParagraph"/>
        <w:numPr>
          <w:ilvl w:val="0"/>
          <w:numId w:val="15"/>
        </w:numPr>
        <w:rPr>
          <w:rFonts w:cs="Verdana"/>
          <w:color w:val="000000"/>
          <w:szCs w:val="20"/>
        </w:rPr>
      </w:pPr>
      <w:r w:rsidRPr="00357455">
        <w:rPr>
          <w:rFonts w:cs="Verdana"/>
          <w:color w:val="000000"/>
          <w:szCs w:val="20"/>
        </w:rPr>
        <w:t>a member of the Institute of Singapore Chartered Accountants</w:t>
      </w:r>
      <w:r w:rsidR="0019589F">
        <w:rPr>
          <w:rFonts w:cs="Verdana"/>
          <w:color w:val="000000"/>
          <w:szCs w:val="20"/>
        </w:rPr>
        <w:t xml:space="preserve"> </w:t>
      </w:r>
      <w:r w:rsidR="0019589F" w:rsidRPr="00084D06">
        <w:rPr>
          <w:rFonts w:cs="Verdana"/>
          <w:color w:val="000000"/>
          <w:szCs w:val="20"/>
        </w:rPr>
        <w:t>(‘ISCA’)</w:t>
      </w:r>
    </w:p>
    <w:p w14:paraId="63972CE1" w14:textId="72813EC9" w:rsidR="00357455" w:rsidRPr="00357455" w:rsidRDefault="00357455" w:rsidP="0097141B">
      <w:pPr>
        <w:pStyle w:val="ListParagraph"/>
        <w:numPr>
          <w:ilvl w:val="0"/>
          <w:numId w:val="15"/>
        </w:numPr>
        <w:rPr>
          <w:rFonts w:cs="Verdana"/>
          <w:color w:val="000000"/>
          <w:szCs w:val="20"/>
        </w:rPr>
      </w:pPr>
      <w:r w:rsidRPr="00357455">
        <w:rPr>
          <w:rFonts w:cs="Verdana"/>
          <w:color w:val="000000"/>
          <w:szCs w:val="20"/>
        </w:rPr>
        <w:t>a member of the Association of International Accountants (Singapore Branch)</w:t>
      </w:r>
    </w:p>
    <w:p w14:paraId="39A19166" w14:textId="63529F13" w:rsidR="00357455" w:rsidRPr="00357455" w:rsidRDefault="00357455" w:rsidP="0097141B">
      <w:pPr>
        <w:pStyle w:val="ListParagraph"/>
        <w:numPr>
          <w:ilvl w:val="0"/>
          <w:numId w:val="15"/>
        </w:numPr>
        <w:rPr>
          <w:rFonts w:cs="Verdana"/>
          <w:color w:val="000000"/>
          <w:szCs w:val="20"/>
        </w:rPr>
      </w:pPr>
      <w:r w:rsidRPr="00357455">
        <w:rPr>
          <w:rFonts w:cs="Verdana"/>
          <w:color w:val="000000"/>
          <w:szCs w:val="20"/>
        </w:rPr>
        <w:t>a member of the Institute of Company Accountants, Singapore</w:t>
      </w:r>
    </w:p>
    <w:p w14:paraId="0653D1D8" w14:textId="77777777" w:rsidR="00357455" w:rsidRPr="00357455" w:rsidRDefault="00357455" w:rsidP="0097141B">
      <w:pPr>
        <w:pStyle w:val="ListParagraph"/>
        <w:numPr>
          <w:ilvl w:val="0"/>
          <w:numId w:val="15"/>
        </w:numPr>
        <w:rPr>
          <w:rFonts w:cs="Verdana"/>
          <w:color w:val="000000"/>
          <w:szCs w:val="20"/>
        </w:rPr>
      </w:pPr>
      <w:r w:rsidRPr="00357455">
        <w:rPr>
          <w:rFonts w:cs="Verdana"/>
          <w:color w:val="000000"/>
          <w:szCs w:val="20"/>
        </w:rPr>
        <w:t>a member of the Chartered Secretaries Institute of Singapore; or</w:t>
      </w:r>
    </w:p>
    <w:p w14:paraId="58A61280" w14:textId="00A9C5D9" w:rsidR="00357455" w:rsidRPr="00E67796" w:rsidRDefault="00357455" w:rsidP="0097141B">
      <w:pPr>
        <w:pStyle w:val="ListParagraph"/>
        <w:numPr>
          <w:ilvl w:val="0"/>
          <w:numId w:val="15"/>
        </w:numPr>
        <w:rPr>
          <w:rFonts w:cs="Verdana"/>
          <w:color w:val="000000"/>
          <w:szCs w:val="20"/>
        </w:rPr>
      </w:pPr>
      <w:r w:rsidRPr="00357455">
        <w:rPr>
          <w:rFonts w:cs="Verdana"/>
          <w:color w:val="000000"/>
          <w:szCs w:val="20"/>
        </w:rPr>
        <w:t>a corporate secretarial agent; i.e. a person who is carrying on the business of providing corporate secretarial services for one or more companies and has been doing so for at least 3 years in the preceding 5 years; and has been a secretary of a company for at least 3 years in the preceding 5 years.</w:t>
      </w:r>
    </w:p>
    <w:p w14:paraId="40C8EDE2" w14:textId="77777777" w:rsidR="00357455" w:rsidRPr="00084D06" w:rsidRDefault="00357455" w:rsidP="00EC68E4">
      <w:pPr>
        <w:pStyle w:val="ListParagraph"/>
        <w:autoSpaceDE w:val="0"/>
        <w:autoSpaceDN w:val="0"/>
        <w:adjustRightInd w:val="0"/>
        <w:rPr>
          <w:rFonts w:cs="Verdana"/>
          <w:color w:val="000000"/>
          <w:szCs w:val="20"/>
        </w:rPr>
      </w:pPr>
    </w:p>
    <w:p w14:paraId="28E674BC" w14:textId="1A943F74" w:rsidR="00E844CD" w:rsidRPr="00084D06" w:rsidRDefault="006708ED" w:rsidP="00333A2A">
      <w:pPr>
        <w:pStyle w:val="ListParagraph"/>
        <w:numPr>
          <w:ilvl w:val="0"/>
          <w:numId w:val="4"/>
        </w:numPr>
        <w:autoSpaceDE w:val="0"/>
        <w:autoSpaceDN w:val="0"/>
        <w:adjustRightInd w:val="0"/>
        <w:rPr>
          <w:rFonts w:cs="Verdana"/>
          <w:color w:val="000000"/>
          <w:szCs w:val="20"/>
        </w:rPr>
      </w:pPr>
      <w:r w:rsidRPr="00084D06">
        <w:rPr>
          <w:rFonts w:cs="Verdana"/>
          <w:color w:val="000000"/>
          <w:szCs w:val="20"/>
        </w:rPr>
        <w:t>An advantage if</w:t>
      </w:r>
      <w:r w:rsidR="0069392B" w:rsidRPr="00084D06">
        <w:rPr>
          <w:rFonts w:cs="Verdana"/>
          <w:color w:val="000000"/>
          <w:szCs w:val="20"/>
        </w:rPr>
        <w:t xml:space="preserve"> you</w:t>
      </w:r>
      <w:r w:rsidRPr="00084D06">
        <w:rPr>
          <w:rFonts w:cs="Verdana"/>
          <w:color w:val="000000"/>
          <w:szCs w:val="20"/>
        </w:rPr>
        <w:t xml:space="preserve">: </w:t>
      </w:r>
    </w:p>
    <w:p w14:paraId="44530ECC" w14:textId="77777777" w:rsidR="00D132DD" w:rsidRPr="00084D06" w:rsidRDefault="00D132DD" w:rsidP="00D132DD">
      <w:pPr>
        <w:autoSpaceDE w:val="0"/>
        <w:autoSpaceDN w:val="0"/>
        <w:adjustRightInd w:val="0"/>
        <w:ind w:left="360"/>
        <w:rPr>
          <w:rFonts w:cs="Verdana"/>
          <w:color w:val="000000"/>
          <w:szCs w:val="20"/>
        </w:rPr>
      </w:pPr>
    </w:p>
    <w:p w14:paraId="7B2699B6" w14:textId="28032D5B" w:rsidR="00E67796" w:rsidRDefault="0019589F" w:rsidP="00D132DD">
      <w:pPr>
        <w:pStyle w:val="ListParagraph"/>
        <w:numPr>
          <w:ilvl w:val="0"/>
          <w:numId w:val="15"/>
        </w:numPr>
        <w:rPr>
          <w:rFonts w:cs="Verdana"/>
          <w:color w:val="000000"/>
          <w:szCs w:val="20"/>
        </w:rPr>
      </w:pPr>
      <w:r>
        <w:rPr>
          <w:rFonts w:cs="Verdana"/>
          <w:color w:val="000000"/>
          <w:szCs w:val="20"/>
        </w:rPr>
        <w:t>h</w:t>
      </w:r>
      <w:r w:rsidR="00E67796">
        <w:rPr>
          <w:rFonts w:cs="Verdana"/>
          <w:color w:val="000000"/>
          <w:szCs w:val="20"/>
        </w:rPr>
        <w:t>ave a strong tax background</w:t>
      </w:r>
    </w:p>
    <w:p w14:paraId="60A8AD2A" w14:textId="09EF5685" w:rsidR="0019589F" w:rsidRPr="00357455" w:rsidRDefault="0019589F" w:rsidP="0019589F">
      <w:pPr>
        <w:pStyle w:val="ListParagraph"/>
        <w:numPr>
          <w:ilvl w:val="0"/>
          <w:numId w:val="15"/>
        </w:numPr>
        <w:rPr>
          <w:rFonts w:cs="Verdana"/>
          <w:color w:val="000000"/>
          <w:szCs w:val="20"/>
        </w:rPr>
      </w:pPr>
      <w:r>
        <w:rPr>
          <w:rFonts w:cs="Verdana"/>
          <w:color w:val="000000"/>
          <w:szCs w:val="20"/>
        </w:rPr>
        <w:t xml:space="preserve">are </w:t>
      </w:r>
      <w:r w:rsidRPr="00357455">
        <w:rPr>
          <w:rFonts w:cs="Verdana"/>
          <w:color w:val="000000"/>
          <w:szCs w:val="20"/>
        </w:rPr>
        <w:t>a member of the Chartered Secretaries Institute of Singapore</w:t>
      </w:r>
    </w:p>
    <w:p w14:paraId="42080A89" w14:textId="0C17CB56" w:rsidR="0019589F" w:rsidRPr="00E67796" w:rsidRDefault="0019589F" w:rsidP="0019589F">
      <w:pPr>
        <w:pStyle w:val="ListParagraph"/>
        <w:numPr>
          <w:ilvl w:val="0"/>
          <w:numId w:val="15"/>
        </w:numPr>
        <w:rPr>
          <w:rFonts w:cs="Verdana"/>
          <w:color w:val="000000"/>
          <w:szCs w:val="20"/>
        </w:rPr>
      </w:pPr>
      <w:r>
        <w:rPr>
          <w:rFonts w:cs="Verdana"/>
          <w:color w:val="000000"/>
          <w:szCs w:val="20"/>
        </w:rPr>
        <w:t xml:space="preserve">are </w:t>
      </w:r>
      <w:r w:rsidRPr="00357455">
        <w:rPr>
          <w:rFonts w:cs="Verdana"/>
          <w:color w:val="000000"/>
          <w:szCs w:val="20"/>
        </w:rPr>
        <w:t>a corporate secretarial agent; i.e. a person who is carrying on the business of providing corporate secretarial services for one or more companies and has been doing so for at least 3 years in the preceding 5 years; and has been a secretary of a company for at least 3 years in the preceding 5 years.</w:t>
      </w:r>
    </w:p>
    <w:p w14:paraId="57A409BD" w14:textId="06A848A4" w:rsidR="00E844CD" w:rsidRPr="00084D06" w:rsidRDefault="006708ED" w:rsidP="00D132DD">
      <w:pPr>
        <w:pStyle w:val="ListParagraph"/>
        <w:numPr>
          <w:ilvl w:val="0"/>
          <w:numId w:val="15"/>
        </w:numPr>
        <w:rPr>
          <w:rFonts w:cs="Verdana"/>
          <w:color w:val="000000"/>
          <w:szCs w:val="20"/>
        </w:rPr>
      </w:pPr>
      <w:r w:rsidRPr="00084D06">
        <w:rPr>
          <w:rFonts w:cs="Verdana"/>
          <w:color w:val="000000"/>
          <w:szCs w:val="20"/>
        </w:rPr>
        <w:t>speak another major language</w:t>
      </w:r>
    </w:p>
    <w:p w14:paraId="276BCF74" w14:textId="77777777" w:rsidR="00F02DF4" w:rsidRPr="00084D06" w:rsidRDefault="004C25C8" w:rsidP="00D132DD">
      <w:pPr>
        <w:pStyle w:val="ListParagraph"/>
        <w:numPr>
          <w:ilvl w:val="0"/>
          <w:numId w:val="15"/>
        </w:numPr>
        <w:rPr>
          <w:rFonts w:cs="Verdana"/>
          <w:color w:val="000000"/>
          <w:szCs w:val="20"/>
        </w:rPr>
      </w:pPr>
      <w:r w:rsidRPr="00084D06">
        <w:rPr>
          <w:rFonts w:cs="Verdana"/>
          <w:color w:val="000000"/>
          <w:szCs w:val="20"/>
        </w:rPr>
        <w:t>have i</w:t>
      </w:r>
      <w:r w:rsidR="00F02DF4" w:rsidRPr="00084D06">
        <w:rPr>
          <w:rFonts w:cs="Verdana"/>
          <w:color w:val="000000"/>
          <w:szCs w:val="20"/>
        </w:rPr>
        <w:t>nternational client exposure</w:t>
      </w:r>
    </w:p>
    <w:p w14:paraId="6E02538E" w14:textId="77777777" w:rsidR="00F02DF4" w:rsidRPr="00084D06" w:rsidRDefault="00F02DF4" w:rsidP="00F02DF4">
      <w:pPr>
        <w:pStyle w:val="ListParagraph"/>
        <w:autoSpaceDE w:val="0"/>
        <w:autoSpaceDN w:val="0"/>
        <w:adjustRightInd w:val="0"/>
        <w:ind w:left="1440"/>
        <w:rPr>
          <w:rFonts w:cs="Verdana"/>
          <w:color w:val="000000"/>
          <w:szCs w:val="20"/>
        </w:rPr>
      </w:pPr>
    </w:p>
    <w:p w14:paraId="6A4C5430" w14:textId="77777777" w:rsidR="006708ED" w:rsidRPr="00084D06" w:rsidRDefault="006708ED" w:rsidP="00F95F4A">
      <w:pPr>
        <w:autoSpaceDE w:val="0"/>
        <w:autoSpaceDN w:val="0"/>
        <w:adjustRightInd w:val="0"/>
        <w:rPr>
          <w:rFonts w:cs="Verdana"/>
          <w:b/>
          <w:color w:val="000000"/>
          <w:szCs w:val="20"/>
        </w:rPr>
      </w:pPr>
      <w:r w:rsidRPr="00084D06">
        <w:rPr>
          <w:rFonts w:cs="Verdana"/>
          <w:b/>
          <w:color w:val="000000"/>
          <w:szCs w:val="20"/>
        </w:rPr>
        <w:t>Personal characteristics</w:t>
      </w:r>
    </w:p>
    <w:p w14:paraId="0D469AF8" w14:textId="77777777" w:rsidR="004C25C8" w:rsidRPr="00084D06" w:rsidRDefault="004C25C8" w:rsidP="004C25C8">
      <w:pPr>
        <w:pStyle w:val="ListParagraph"/>
        <w:autoSpaceDE w:val="0"/>
        <w:autoSpaceDN w:val="0"/>
        <w:adjustRightInd w:val="0"/>
        <w:ind w:left="360"/>
        <w:rPr>
          <w:rFonts w:cs="Verdana"/>
          <w:color w:val="000000"/>
          <w:szCs w:val="20"/>
        </w:rPr>
      </w:pPr>
    </w:p>
    <w:p w14:paraId="68B3D44A" w14:textId="2BF31932" w:rsidR="006708ED" w:rsidRPr="00084D06" w:rsidRDefault="00A55690" w:rsidP="00D132DD">
      <w:pPr>
        <w:pStyle w:val="ListParagraph"/>
        <w:numPr>
          <w:ilvl w:val="0"/>
          <w:numId w:val="19"/>
        </w:numPr>
        <w:autoSpaceDE w:val="0"/>
        <w:autoSpaceDN w:val="0"/>
        <w:adjustRightInd w:val="0"/>
        <w:rPr>
          <w:rFonts w:cs="Verdana"/>
          <w:color w:val="000000"/>
          <w:szCs w:val="20"/>
        </w:rPr>
      </w:pPr>
      <w:r w:rsidRPr="00084D06">
        <w:rPr>
          <w:rFonts w:cs="Verdana"/>
          <w:color w:val="000000"/>
          <w:szCs w:val="20"/>
        </w:rPr>
        <w:t>S</w:t>
      </w:r>
      <w:r w:rsidR="006708ED" w:rsidRPr="00084D06">
        <w:rPr>
          <w:rFonts w:cs="Verdana"/>
          <w:color w:val="000000"/>
          <w:szCs w:val="20"/>
        </w:rPr>
        <w:t>elf-</w:t>
      </w:r>
      <w:r w:rsidR="00E5041B" w:rsidRPr="00084D06">
        <w:rPr>
          <w:rFonts w:cs="Verdana"/>
          <w:color w:val="000000"/>
          <w:szCs w:val="20"/>
        </w:rPr>
        <w:t>directed</w:t>
      </w:r>
      <w:r w:rsidR="006708ED" w:rsidRPr="00084D06">
        <w:rPr>
          <w:rFonts w:cs="Verdana"/>
          <w:color w:val="000000"/>
          <w:szCs w:val="20"/>
        </w:rPr>
        <w:t xml:space="preserve">, </w:t>
      </w:r>
      <w:r w:rsidR="008A3893" w:rsidRPr="00084D06">
        <w:rPr>
          <w:rFonts w:cs="Verdana"/>
          <w:color w:val="000000"/>
          <w:szCs w:val="20"/>
        </w:rPr>
        <w:t>organised and process driven</w:t>
      </w:r>
    </w:p>
    <w:p w14:paraId="00F52BAC" w14:textId="6120AF0E" w:rsidR="008F3F40" w:rsidRPr="00084D06" w:rsidRDefault="008F3F40" w:rsidP="00D132DD">
      <w:pPr>
        <w:pStyle w:val="ListParagraph"/>
        <w:numPr>
          <w:ilvl w:val="0"/>
          <w:numId w:val="19"/>
        </w:numPr>
        <w:autoSpaceDE w:val="0"/>
        <w:autoSpaceDN w:val="0"/>
        <w:adjustRightInd w:val="0"/>
        <w:rPr>
          <w:rFonts w:cs="Verdana"/>
          <w:color w:val="000000"/>
          <w:szCs w:val="20"/>
        </w:rPr>
      </w:pPr>
      <w:r w:rsidRPr="00084D06">
        <w:rPr>
          <w:rFonts w:cs="Verdana"/>
          <w:color w:val="000000"/>
          <w:szCs w:val="20"/>
        </w:rPr>
        <w:t>Analytical</w:t>
      </w:r>
      <w:r w:rsidR="00395EFC" w:rsidRPr="00084D06">
        <w:rPr>
          <w:rFonts w:cs="Verdana"/>
          <w:color w:val="000000"/>
          <w:szCs w:val="20"/>
        </w:rPr>
        <w:t xml:space="preserve">, empathic and </w:t>
      </w:r>
      <w:r w:rsidR="00B44DAB" w:rsidRPr="00084D06">
        <w:rPr>
          <w:rFonts w:cs="Verdana"/>
          <w:color w:val="000000"/>
          <w:szCs w:val="20"/>
        </w:rPr>
        <w:t>enjoys collaborating</w:t>
      </w:r>
    </w:p>
    <w:p w14:paraId="55E3FD90" w14:textId="3A9A4855" w:rsidR="00147846" w:rsidRDefault="00B44DAB" w:rsidP="00D132DD">
      <w:pPr>
        <w:pStyle w:val="ListParagraph"/>
        <w:numPr>
          <w:ilvl w:val="0"/>
          <w:numId w:val="19"/>
        </w:numPr>
        <w:autoSpaceDE w:val="0"/>
        <w:autoSpaceDN w:val="0"/>
        <w:adjustRightInd w:val="0"/>
        <w:rPr>
          <w:rFonts w:cs="Verdana"/>
          <w:color w:val="000000"/>
          <w:szCs w:val="20"/>
        </w:rPr>
      </w:pPr>
      <w:r w:rsidRPr="00084D06">
        <w:rPr>
          <w:rFonts w:cs="Verdana"/>
          <w:color w:val="000000"/>
          <w:szCs w:val="20"/>
        </w:rPr>
        <w:t xml:space="preserve">Mature interpersonal skills </w:t>
      </w:r>
      <w:r w:rsidR="00A55690" w:rsidRPr="00084D06">
        <w:rPr>
          <w:rFonts w:cs="Verdana"/>
          <w:color w:val="000000"/>
          <w:szCs w:val="20"/>
        </w:rPr>
        <w:t xml:space="preserve">and </w:t>
      </w:r>
      <w:r w:rsidR="00091DB2" w:rsidRPr="00084D06">
        <w:rPr>
          <w:rFonts w:cs="Verdana"/>
          <w:color w:val="000000"/>
          <w:szCs w:val="20"/>
        </w:rPr>
        <w:t>lifelong</w:t>
      </w:r>
      <w:r w:rsidR="00A55690" w:rsidRPr="00084D06">
        <w:rPr>
          <w:rFonts w:cs="Verdana"/>
          <w:color w:val="000000"/>
          <w:szCs w:val="20"/>
        </w:rPr>
        <w:t xml:space="preserve"> learner</w:t>
      </w:r>
    </w:p>
    <w:p w14:paraId="09D13153" w14:textId="2F0ED335" w:rsidR="00960515" w:rsidRPr="00084D06" w:rsidRDefault="00960515" w:rsidP="00D132DD">
      <w:pPr>
        <w:pStyle w:val="ListParagraph"/>
        <w:numPr>
          <w:ilvl w:val="0"/>
          <w:numId w:val="19"/>
        </w:numPr>
        <w:autoSpaceDE w:val="0"/>
        <w:autoSpaceDN w:val="0"/>
        <w:adjustRightInd w:val="0"/>
        <w:rPr>
          <w:rFonts w:cs="Verdana"/>
          <w:color w:val="000000"/>
          <w:szCs w:val="20"/>
        </w:rPr>
      </w:pPr>
      <w:r>
        <w:rPr>
          <w:rFonts w:cs="Verdana"/>
          <w:color w:val="000000"/>
          <w:szCs w:val="20"/>
        </w:rPr>
        <w:t xml:space="preserve">Outgoing and </w:t>
      </w:r>
      <w:r w:rsidR="00641459">
        <w:rPr>
          <w:rFonts w:cs="Verdana"/>
          <w:color w:val="000000"/>
          <w:szCs w:val="20"/>
        </w:rPr>
        <w:t>entrepreneurial</w:t>
      </w:r>
    </w:p>
    <w:p w14:paraId="18F8163B" w14:textId="77777777" w:rsidR="006708ED" w:rsidRPr="00084D06" w:rsidRDefault="006708ED" w:rsidP="00FB5507">
      <w:pPr>
        <w:autoSpaceDE w:val="0"/>
        <w:autoSpaceDN w:val="0"/>
        <w:adjustRightInd w:val="0"/>
        <w:rPr>
          <w:rFonts w:cs="Verdana"/>
          <w:color w:val="000000"/>
          <w:szCs w:val="20"/>
        </w:rPr>
      </w:pPr>
    </w:p>
    <w:p w14:paraId="00798325" w14:textId="6305C4C0" w:rsidR="006708ED" w:rsidRPr="00084D06" w:rsidRDefault="006708ED" w:rsidP="00F95F4A">
      <w:pPr>
        <w:autoSpaceDE w:val="0"/>
        <w:autoSpaceDN w:val="0"/>
        <w:adjustRightInd w:val="0"/>
        <w:rPr>
          <w:rFonts w:cs="Verdana"/>
          <w:b/>
          <w:color w:val="000000"/>
          <w:szCs w:val="20"/>
        </w:rPr>
      </w:pPr>
      <w:r w:rsidRPr="00084D06">
        <w:rPr>
          <w:rFonts w:cs="Verdana"/>
          <w:b/>
          <w:color w:val="000000"/>
          <w:szCs w:val="20"/>
        </w:rPr>
        <w:t>What we offer</w:t>
      </w:r>
    </w:p>
    <w:p w14:paraId="50A8CE46" w14:textId="77777777" w:rsidR="0050476E" w:rsidRPr="00084D06" w:rsidRDefault="0050476E" w:rsidP="0050476E">
      <w:pPr>
        <w:pStyle w:val="ListParagraph"/>
        <w:autoSpaceDE w:val="0"/>
        <w:autoSpaceDN w:val="0"/>
        <w:adjustRightInd w:val="0"/>
        <w:ind w:left="360"/>
        <w:rPr>
          <w:rFonts w:cs="Verdana"/>
          <w:color w:val="000000"/>
          <w:szCs w:val="20"/>
        </w:rPr>
      </w:pPr>
    </w:p>
    <w:p w14:paraId="0A7D3D8B" w14:textId="241325CA" w:rsidR="000B7490" w:rsidRDefault="000B7490" w:rsidP="00333A2A">
      <w:pPr>
        <w:pStyle w:val="ListParagraph"/>
        <w:numPr>
          <w:ilvl w:val="0"/>
          <w:numId w:val="8"/>
        </w:numPr>
        <w:autoSpaceDE w:val="0"/>
        <w:autoSpaceDN w:val="0"/>
        <w:adjustRightInd w:val="0"/>
        <w:rPr>
          <w:rFonts w:cs="Verdana"/>
          <w:color w:val="000000"/>
          <w:szCs w:val="20"/>
        </w:rPr>
      </w:pPr>
      <w:r>
        <w:rPr>
          <w:rFonts w:cs="Verdana"/>
          <w:color w:val="000000"/>
          <w:szCs w:val="20"/>
        </w:rPr>
        <w:t>Great opportunities for advancement</w:t>
      </w:r>
    </w:p>
    <w:p w14:paraId="4B61E61E" w14:textId="5A0AEC97" w:rsidR="00C716ED" w:rsidRPr="00084D06" w:rsidRDefault="006708ED" w:rsidP="00333A2A">
      <w:pPr>
        <w:pStyle w:val="ListParagraph"/>
        <w:numPr>
          <w:ilvl w:val="0"/>
          <w:numId w:val="8"/>
        </w:numPr>
        <w:autoSpaceDE w:val="0"/>
        <w:autoSpaceDN w:val="0"/>
        <w:adjustRightInd w:val="0"/>
        <w:rPr>
          <w:rFonts w:cs="Verdana"/>
          <w:color w:val="000000"/>
          <w:szCs w:val="20"/>
        </w:rPr>
      </w:pPr>
      <w:r w:rsidRPr="00084D06">
        <w:rPr>
          <w:rFonts w:cs="Verdana"/>
          <w:color w:val="000000"/>
          <w:szCs w:val="20"/>
        </w:rPr>
        <w:t>An exciting position with a</w:t>
      </w:r>
      <w:r w:rsidR="009D03C7" w:rsidRPr="00084D06">
        <w:rPr>
          <w:rFonts w:cs="Verdana"/>
          <w:color w:val="000000"/>
          <w:szCs w:val="20"/>
        </w:rPr>
        <w:t>n intimate</w:t>
      </w:r>
      <w:r w:rsidRPr="00084D06">
        <w:rPr>
          <w:rFonts w:cs="Verdana"/>
          <w:color w:val="000000"/>
          <w:szCs w:val="20"/>
        </w:rPr>
        <w:t xml:space="preserve">, dynamic, </w:t>
      </w:r>
      <w:r w:rsidR="000B7490">
        <w:rPr>
          <w:rFonts w:cs="Verdana"/>
          <w:color w:val="000000"/>
          <w:szCs w:val="20"/>
        </w:rPr>
        <w:t xml:space="preserve">small but </w:t>
      </w:r>
      <w:r w:rsidR="00091DB2" w:rsidRPr="00084D06">
        <w:rPr>
          <w:rFonts w:cs="Verdana"/>
          <w:color w:val="000000"/>
          <w:szCs w:val="20"/>
        </w:rPr>
        <w:t>globally orientated</w:t>
      </w:r>
      <w:r w:rsidRPr="00084D06">
        <w:rPr>
          <w:rFonts w:cs="Verdana"/>
          <w:color w:val="000000"/>
          <w:szCs w:val="20"/>
        </w:rPr>
        <w:t xml:space="preserve"> firm</w:t>
      </w:r>
    </w:p>
    <w:p w14:paraId="1199DC01" w14:textId="318B6301" w:rsidR="0050476E" w:rsidRPr="00084D06" w:rsidRDefault="0050476E" w:rsidP="00333A2A">
      <w:pPr>
        <w:pStyle w:val="ListParagraph"/>
        <w:numPr>
          <w:ilvl w:val="0"/>
          <w:numId w:val="8"/>
        </w:numPr>
        <w:autoSpaceDE w:val="0"/>
        <w:autoSpaceDN w:val="0"/>
        <w:adjustRightInd w:val="0"/>
        <w:rPr>
          <w:rFonts w:cs="Verdana"/>
          <w:color w:val="000000"/>
          <w:szCs w:val="20"/>
        </w:rPr>
      </w:pPr>
      <w:r w:rsidRPr="00084D06">
        <w:rPr>
          <w:rFonts w:cs="Verdana"/>
          <w:color w:val="000000"/>
          <w:szCs w:val="20"/>
        </w:rPr>
        <w:t xml:space="preserve">Clear opportunities for </w:t>
      </w:r>
      <w:r w:rsidR="005A28F5" w:rsidRPr="00084D06">
        <w:rPr>
          <w:rFonts w:cs="Verdana"/>
          <w:color w:val="000000"/>
          <w:szCs w:val="20"/>
        </w:rPr>
        <w:t xml:space="preserve">diverse </w:t>
      </w:r>
      <w:r w:rsidR="008F44C5" w:rsidRPr="00084D06">
        <w:rPr>
          <w:rFonts w:cs="Verdana"/>
          <w:color w:val="000000"/>
          <w:szCs w:val="20"/>
        </w:rPr>
        <w:t>experiences</w:t>
      </w:r>
      <w:r w:rsidR="00D245A4" w:rsidRPr="00084D06">
        <w:rPr>
          <w:rFonts w:cs="Verdana"/>
          <w:color w:val="000000"/>
          <w:szCs w:val="20"/>
        </w:rPr>
        <w:t xml:space="preserve"> including taking a strong leadership role</w:t>
      </w:r>
    </w:p>
    <w:p w14:paraId="5699D8B8" w14:textId="1D0322C0" w:rsidR="006708ED" w:rsidRPr="00084D06" w:rsidRDefault="006708ED" w:rsidP="00333A2A">
      <w:pPr>
        <w:pStyle w:val="ListParagraph"/>
        <w:numPr>
          <w:ilvl w:val="0"/>
          <w:numId w:val="8"/>
        </w:numPr>
        <w:autoSpaceDE w:val="0"/>
        <w:autoSpaceDN w:val="0"/>
        <w:adjustRightInd w:val="0"/>
        <w:rPr>
          <w:rFonts w:cs="Verdana"/>
          <w:color w:val="000000"/>
          <w:szCs w:val="20"/>
        </w:rPr>
      </w:pPr>
      <w:r w:rsidRPr="00084D06">
        <w:rPr>
          <w:rFonts w:cs="Verdana"/>
          <w:color w:val="000000"/>
          <w:szCs w:val="20"/>
        </w:rPr>
        <w:t xml:space="preserve">An opportunity to </w:t>
      </w:r>
      <w:r w:rsidR="0050476E" w:rsidRPr="00084D06">
        <w:rPr>
          <w:rFonts w:cs="Verdana"/>
          <w:color w:val="000000"/>
          <w:szCs w:val="20"/>
        </w:rPr>
        <w:t xml:space="preserve">significantly </w:t>
      </w:r>
      <w:r w:rsidRPr="00084D06">
        <w:rPr>
          <w:rFonts w:cs="Verdana"/>
          <w:color w:val="000000"/>
          <w:szCs w:val="20"/>
        </w:rPr>
        <w:t xml:space="preserve">develop your </w:t>
      </w:r>
      <w:r w:rsidR="00D245A4" w:rsidRPr="00084D06">
        <w:rPr>
          <w:rFonts w:cs="Verdana"/>
          <w:color w:val="000000"/>
          <w:szCs w:val="20"/>
        </w:rPr>
        <w:t xml:space="preserve">professional </w:t>
      </w:r>
      <w:r w:rsidRPr="00084D06">
        <w:rPr>
          <w:rFonts w:cs="Verdana"/>
          <w:color w:val="000000"/>
          <w:szCs w:val="20"/>
        </w:rPr>
        <w:t>skills and network</w:t>
      </w:r>
    </w:p>
    <w:p w14:paraId="3759DA21" w14:textId="1216926C" w:rsidR="006708ED" w:rsidRPr="00084D06" w:rsidRDefault="0050476E" w:rsidP="00333A2A">
      <w:pPr>
        <w:pStyle w:val="ListParagraph"/>
        <w:numPr>
          <w:ilvl w:val="0"/>
          <w:numId w:val="8"/>
        </w:numPr>
        <w:autoSpaceDE w:val="0"/>
        <w:autoSpaceDN w:val="0"/>
        <w:adjustRightInd w:val="0"/>
        <w:rPr>
          <w:rFonts w:cs="Verdana"/>
          <w:color w:val="000000"/>
          <w:szCs w:val="20"/>
        </w:rPr>
      </w:pPr>
      <w:r w:rsidRPr="00084D06">
        <w:rPr>
          <w:rFonts w:cs="Verdana"/>
          <w:color w:val="000000"/>
          <w:szCs w:val="20"/>
        </w:rPr>
        <w:t>Close i</w:t>
      </w:r>
      <w:r w:rsidR="006708ED" w:rsidRPr="00084D06">
        <w:rPr>
          <w:rFonts w:cs="Verdana"/>
          <w:color w:val="000000"/>
          <w:szCs w:val="20"/>
        </w:rPr>
        <w:t xml:space="preserve">nteraction </w:t>
      </w:r>
      <w:r w:rsidR="0097691B">
        <w:rPr>
          <w:rFonts w:cs="Verdana"/>
          <w:color w:val="000000"/>
          <w:szCs w:val="20"/>
        </w:rPr>
        <w:t xml:space="preserve">with </w:t>
      </w:r>
      <w:r w:rsidR="00333A2A" w:rsidRPr="00084D06">
        <w:rPr>
          <w:rFonts w:cs="Verdana"/>
          <w:color w:val="000000"/>
          <w:szCs w:val="20"/>
        </w:rPr>
        <w:t xml:space="preserve">overseas-based head offices and </w:t>
      </w:r>
      <w:r w:rsidR="006708ED" w:rsidRPr="00084D06">
        <w:rPr>
          <w:rFonts w:cs="Verdana"/>
          <w:color w:val="000000"/>
          <w:szCs w:val="20"/>
        </w:rPr>
        <w:t>with colleagues in offices abroad</w:t>
      </w:r>
    </w:p>
    <w:p w14:paraId="15F5BB47" w14:textId="29F3DFEA" w:rsidR="00333A2A" w:rsidRPr="00084D06" w:rsidRDefault="00333A2A" w:rsidP="00333A2A">
      <w:pPr>
        <w:pStyle w:val="ListParagraph"/>
        <w:numPr>
          <w:ilvl w:val="0"/>
          <w:numId w:val="8"/>
        </w:numPr>
        <w:autoSpaceDE w:val="0"/>
        <w:autoSpaceDN w:val="0"/>
        <w:adjustRightInd w:val="0"/>
        <w:rPr>
          <w:rFonts w:cs="Verdana"/>
          <w:color w:val="000000"/>
          <w:szCs w:val="20"/>
        </w:rPr>
      </w:pPr>
      <w:r w:rsidRPr="00084D06">
        <w:rPr>
          <w:rFonts w:cs="Verdana"/>
          <w:color w:val="000000"/>
          <w:szCs w:val="20"/>
        </w:rPr>
        <w:t xml:space="preserve">The possibility of a </w:t>
      </w:r>
      <w:r w:rsidR="000B7490">
        <w:rPr>
          <w:rFonts w:cs="Verdana"/>
          <w:color w:val="000000"/>
          <w:szCs w:val="20"/>
        </w:rPr>
        <w:t xml:space="preserve">brief </w:t>
      </w:r>
      <w:r w:rsidRPr="00084D06">
        <w:rPr>
          <w:rFonts w:cs="Verdana"/>
          <w:color w:val="000000"/>
          <w:szCs w:val="20"/>
        </w:rPr>
        <w:t>secondment to an office overseas</w:t>
      </w:r>
    </w:p>
    <w:p w14:paraId="072C5537" w14:textId="77777777" w:rsidR="0050476E" w:rsidRPr="00084D06" w:rsidRDefault="0050476E" w:rsidP="0050476E">
      <w:pPr>
        <w:autoSpaceDE w:val="0"/>
        <w:autoSpaceDN w:val="0"/>
        <w:adjustRightInd w:val="0"/>
        <w:rPr>
          <w:rFonts w:cs="Verdana"/>
          <w:color w:val="000000"/>
          <w:szCs w:val="20"/>
        </w:rPr>
      </w:pPr>
    </w:p>
    <w:p w14:paraId="56B6312A" w14:textId="7B1ABC60" w:rsidR="00F95F4A" w:rsidRPr="00084D06" w:rsidRDefault="00F95F4A" w:rsidP="00F95F4A">
      <w:pPr>
        <w:autoSpaceDE w:val="0"/>
        <w:autoSpaceDN w:val="0"/>
        <w:adjustRightInd w:val="0"/>
        <w:rPr>
          <w:rFonts w:cs="Verdana"/>
          <w:b/>
          <w:color w:val="000000"/>
          <w:szCs w:val="20"/>
        </w:rPr>
      </w:pPr>
      <w:r w:rsidRPr="00084D06">
        <w:rPr>
          <w:rFonts w:cs="Verdana"/>
          <w:b/>
          <w:color w:val="000000"/>
          <w:szCs w:val="20"/>
        </w:rPr>
        <w:t xml:space="preserve">About Sheltons Accountants and Sheltons </w:t>
      </w:r>
      <w:r w:rsidR="003255A6" w:rsidRPr="00084D06">
        <w:rPr>
          <w:rFonts w:cs="Verdana"/>
          <w:b/>
          <w:color w:val="000000"/>
          <w:szCs w:val="20"/>
        </w:rPr>
        <w:t>G</w:t>
      </w:r>
      <w:r w:rsidRPr="00084D06">
        <w:rPr>
          <w:rFonts w:cs="Verdana"/>
          <w:b/>
          <w:color w:val="000000"/>
          <w:szCs w:val="20"/>
        </w:rPr>
        <w:t>roup</w:t>
      </w:r>
    </w:p>
    <w:p w14:paraId="4BB99C45" w14:textId="2AACE466" w:rsidR="00BB41E0" w:rsidRPr="00084D06" w:rsidRDefault="00BB41E0" w:rsidP="00F95F4A">
      <w:pPr>
        <w:autoSpaceDE w:val="0"/>
        <w:autoSpaceDN w:val="0"/>
        <w:adjustRightInd w:val="0"/>
        <w:rPr>
          <w:rFonts w:cs="Verdana"/>
          <w:b/>
          <w:color w:val="000000"/>
          <w:szCs w:val="20"/>
        </w:rPr>
      </w:pPr>
    </w:p>
    <w:p w14:paraId="45C2F505" w14:textId="744EFAFF" w:rsidR="00BB41E0" w:rsidRPr="00084D06" w:rsidRDefault="000B7490" w:rsidP="00F95F4A">
      <w:pPr>
        <w:autoSpaceDE w:val="0"/>
        <w:autoSpaceDN w:val="0"/>
        <w:adjustRightInd w:val="0"/>
        <w:rPr>
          <w:rFonts w:cs="Verdana"/>
          <w:bCs/>
          <w:color w:val="000000"/>
          <w:szCs w:val="20"/>
        </w:rPr>
      </w:pPr>
      <w:hyperlink r:id="rId9" w:history="1">
        <w:r w:rsidR="00BB41E0" w:rsidRPr="00084D06">
          <w:rPr>
            <w:rStyle w:val="Hyperlink"/>
            <w:rFonts w:cs="Verdana"/>
            <w:bCs/>
            <w:szCs w:val="20"/>
          </w:rPr>
          <w:t>www.SheltonsGroup.com</w:t>
        </w:r>
      </w:hyperlink>
      <w:r w:rsidR="00BB41E0" w:rsidRPr="00084D06">
        <w:rPr>
          <w:rFonts w:cs="Verdana"/>
          <w:bCs/>
          <w:color w:val="000000"/>
          <w:szCs w:val="20"/>
        </w:rPr>
        <w:t xml:space="preserve"> </w:t>
      </w:r>
    </w:p>
    <w:p w14:paraId="5185DE75" w14:textId="77777777" w:rsidR="00F95F4A" w:rsidRPr="00084D06" w:rsidRDefault="00F95F4A" w:rsidP="00F95F4A">
      <w:pPr>
        <w:autoSpaceDE w:val="0"/>
        <w:autoSpaceDN w:val="0"/>
        <w:adjustRightInd w:val="0"/>
        <w:rPr>
          <w:rFonts w:cs="Verdana"/>
          <w:color w:val="000000"/>
          <w:szCs w:val="20"/>
        </w:rPr>
      </w:pPr>
    </w:p>
    <w:p w14:paraId="17B422B8" w14:textId="50AF1A9D" w:rsidR="00F95F4A" w:rsidRPr="00084D06" w:rsidRDefault="00F95F4A" w:rsidP="00F95F4A">
      <w:pPr>
        <w:autoSpaceDE w:val="0"/>
        <w:autoSpaceDN w:val="0"/>
        <w:adjustRightInd w:val="0"/>
        <w:rPr>
          <w:rFonts w:cs="Verdana"/>
          <w:color w:val="000000"/>
          <w:szCs w:val="20"/>
        </w:rPr>
      </w:pPr>
      <w:r w:rsidRPr="00084D06">
        <w:rPr>
          <w:rFonts w:cs="Verdana"/>
          <w:color w:val="000000"/>
          <w:szCs w:val="20"/>
        </w:rPr>
        <w:t>Sheltons Group is an accounting and business advisory firm</w:t>
      </w:r>
      <w:r w:rsidR="005A0628" w:rsidRPr="00084D06">
        <w:rPr>
          <w:rFonts w:cs="Verdana"/>
          <w:color w:val="000000"/>
          <w:szCs w:val="20"/>
        </w:rPr>
        <w:t xml:space="preserve">. We are </w:t>
      </w:r>
      <w:r w:rsidRPr="00084D06">
        <w:rPr>
          <w:rFonts w:cs="Verdana"/>
          <w:color w:val="000000"/>
          <w:szCs w:val="20"/>
        </w:rPr>
        <w:t>very strong in the area of international tax consulting; we also run courses around the world on international tax for tax advisers and in-house tax staff of MNCs</w:t>
      </w:r>
      <w:r w:rsidR="003255A6" w:rsidRPr="00084D06">
        <w:rPr>
          <w:rFonts w:cs="Verdana"/>
          <w:color w:val="000000"/>
          <w:szCs w:val="20"/>
        </w:rPr>
        <w:t>.</w:t>
      </w:r>
    </w:p>
    <w:p w14:paraId="74A4BC1D" w14:textId="1A657FE8" w:rsidR="00F95F4A" w:rsidRPr="00084D06" w:rsidRDefault="00F95F4A" w:rsidP="00F95F4A">
      <w:pPr>
        <w:autoSpaceDE w:val="0"/>
        <w:autoSpaceDN w:val="0"/>
        <w:adjustRightInd w:val="0"/>
        <w:rPr>
          <w:rFonts w:cs="Verdana"/>
          <w:color w:val="000000"/>
          <w:szCs w:val="20"/>
        </w:rPr>
      </w:pPr>
    </w:p>
    <w:p w14:paraId="753A3FF5" w14:textId="77777777" w:rsidR="00D132DD" w:rsidRPr="00084D06" w:rsidRDefault="00D132DD" w:rsidP="00D132DD">
      <w:pPr>
        <w:autoSpaceDE w:val="0"/>
        <w:autoSpaceDN w:val="0"/>
        <w:adjustRightInd w:val="0"/>
        <w:rPr>
          <w:rFonts w:cs="Verdana"/>
          <w:color w:val="000000"/>
          <w:szCs w:val="20"/>
        </w:rPr>
      </w:pPr>
      <w:r w:rsidRPr="00084D06">
        <w:rPr>
          <w:rFonts w:cs="Verdana"/>
          <w:color w:val="000000"/>
          <w:szCs w:val="20"/>
        </w:rPr>
        <w:t>We currently specialise in working with foreign businesses coming into the countries where we have offices, mostly from Western European countries and North America, but will soon commence assisting Australian and UK-based businesses investing abroad. We cover a wide range of areas for our niche target group.</w:t>
      </w:r>
    </w:p>
    <w:p w14:paraId="42E8BA27" w14:textId="77777777" w:rsidR="00D132DD" w:rsidRPr="00084D06" w:rsidRDefault="00D132DD" w:rsidP="00F95F4A">
      <w:pPr>
        <w:autoSpaceDE w:val="0"/>
        <w:autoSpaceDN w:val="0"/>
        <w:adjustRightInd w:val="0"/>
        <w:rPr>
          <w:rFonts w:cs="Verdana"/>
          <w:color w:val="000000"/>
          <w:szCs w:val="20"/>
        </w:rPr>
      </w:pPr>
    </w:p>
    <w:p w14:paraId="6ED1AB7A" w14:textId="3EE58601" w:rsidR="00F95F4A" w:rsidRPr="00084D06" w:rsidRDefault="00F95F4A" w:rsidP="00F95F4A">
      <w:pPr>
        <w:autoSpaceDE w:val="0"/>
        <w:autoSpaceDN w:val="0"/>
        <w:adjustRightInd w:val="0"/>
        <w:rPr>
          <w:rFonts w:cs="Verdana"/>
          <w:color w:val="000000"/>
          <w:szCs w:val="20"/>
        </w:rPr>
      </w:pPr>
      <w:r w:rsidRPr="000B7490">
        <w:rPr>
          <w:rFonts w:cs="Verdana"/>
          <w:color w:val="000000"/>
          <w:szCs w:val="20"/>
        </w:rPr>
        <w:t xml:space="preserve">Sheltons Group is completely independent. </w:t>
      </w:r>
      <w:r w:rsidR="000B7490">
        <w:rPr>
          <w:rFonts w:cs="Verdana"/>
          <w:color w:val="000000"/>
          <w:szCs w:val="20"/>
        </w:rPr>
        <w:t>Apart from Singapore w</w:t>
      </w:r>
      <w:r w:rsidRPr="000B7490">
        <w:rPr>
          <w:rFonts w:cs="Verdana"/>
          <w:color w:val="000000"/>
          <w:szCs w:val="20"/>
        </w:rPr>
        <w:t>e have offices in Sydney, Copenhagen (since 1995), Malta</w:t>
      </w:r>
      <w:r w:rsidR="0097691B" w:rsidRPr="000B7490">
        <w:rPr>
          <w:rFonts w:cs="Verdana"/>
          <w:color w:val="000000"/>
          <w:szCs w:val="20"/>
        </w:rPr>
        <w:t xml:space="preserve">, </w:t>
      </w:r>
      <w:r w:rsidRPr="000B7490">
        <w:rPr>
          <w:rFonts w:cs="Verdana"/>
          <w:color w:val="000000"/>
          <w:szCs w:val="20"/>
        </w:rPr>
        <w:t>London</w:t>
      </w:r>
      <w:r w:rsidR="0097691B" w:rsidRPr="000B7490">
        <w:rPr>
          <w:rFonts w:cs="Verdana"/>
          <w:color w:val="000000"/>
          <w:szCs w:val="20"/>
        </w:rPr>
        <w:t xml:space="preserve"> and Milan</w:t>
      </w:r>
      <w:r w:rsidRPr="000B7490">
        <w:rPr>
          <w:rFonts w:cs="Verdana"/>
          <w:color w:val="000000"/>
          <w:szCs w:val="20"/>
        </w:rPr>
        <w:t xml:space="preserve"> – and soon </w:t>
      </w:r>
      <w:r w:rsidR="003255A6" w:rsidRPr="000B7490">
        <w:rPr>
          <w:rFonts w:cs="Verdana"/>
          <w:color w:val="000000"/>
          <w:szCs w:val="20"/>
        </w:rPr>
        <w:t xml:space="preserve">in </w:t>
      </w:r>
      <w:r w:rsidRPr="000B7490">
        <w:rPr>
          <w:rFonts w:cs="Verdana"/>
          <w:color w:val="000000"/>
          <w:szCs w:val="20"/>
        </w:rPr>
        <w:t xml:space="preserve">other </w:t>
      </w:r>
      <w:r w:rsidR="00D132DD" w:rsidRPr="000B7490">
        <w:rPr>
          <w:rFonts w:cs="Verdana"/>
          <w:color w:val="000000"/>
          <w:szCs w:val="20"/>
        </w:rPr>
        <w:t>cities/</w:t>
      </w:r>
      <w:r w:rsidRPr="000B7490">
        <w:rPr>
          <w:rFonts w:cs="Verdana"/>
          <w:color w:val="000000"/>
          <w:szCs w:val="20"/>
        </w:rPr>
        <w:t>countries.</w:t>
      </w:r>
    </w:p>
    <w:p w14:paraId="7DD5885F" w14:textId="77777777" w:rsidR="00F95F4A" w:rsidRPr="00084D06" w:rsidRDefault="00F95F4A" w:rsidP="00A7697B">
      <w:pPr>
        <w:rPr>
          <w:rFonts w:cs="Verdana"/>
          <w:b/>
          <w:color w:val="000000"/>
        </w:rPr>
      </w:pPr>
    </w:p>
    <w:p w14:paraId="03DD9761" w14:textId="77777777" w:rsidR="00A7697B" w:rsidRPr="00084D06" w:rsidRDefault="00A7697B" w:rsidP="00A7697B">
      <w:pPr>
        <w:rPr>
          <w:rFonts w:cs="Verdana"/>
          <w:b/>
          <w:color w:val="000000"/>
        </w:rPr>
      </w:pPr>
      <w:r w:rsidRPr="00084D06">
        <w:rPr>
          <w:rFonts w:cs="Verdana"/>
          <w:b/>
          <w:color w:val="000000"/>
        </w:rPr>
        <w:t>Contact and applications</w:t>
      </w:r>
    </w:p>
    <w:p w14:paraId="6705293F" w14:textId="77777777" w:rsidR="0050476E" w:rsidRPr="00084D06" w:rsidRDefault="0050476E" w:rsidP="0050476E">
      <w:pPr>
        <w:autoSpaceDE w:val="0"/>
        <w:autoSpaceDN w:val="0"/>
        <w:adjustRightInd w:val="0"/>
        <w:rPr>
          <w:rFonts w:cs="Verdana"/>
          <w:color w:val="000000"/>
          <w:szCs w:val="20"/>
        </w:rPr>
      </w:pPr>
    </w:p>
    <w:p w14:paraId="4C0C3AE4" w14:textId="77777777" w:rsidR="00F95F4A" w:rsidRPr="00084D06" w:rsidRDefault="00F95F4A" w:rsidP="00F95F4A">
      <w:pPr>
        <w:rPr>
          <w:rFonts w:cs="Verdana"/>
          <w:color w:val="000000"/>
        </w:rPr>
      </w:pPr>
      <w:r w:rsidRPr="00084D06">
        <w:t xml:space="preserve">If this role sounds like you, </w:t>
      </w:r>
      <w:r w:rsidRPr="00084D06">
        <w:rPr>
          <w:rFonts w:cs="Verdana"/>
          <w:color w:val="000000"/>
        </w:rPr>
        <w:t>please submit your cover letter and CV to:</w:t>
      </w:r>
    </w:p>
    <w:p w14:paraId="0C3C10FA" w14:textId="77777777" w:rsidR="00E9549D" w:rsidRPr="00084D06" w:rsidRDefault="00E9549D" w:rsidP="00E9549D">
      <w:pPr>
        <w:autoSpaceDE w:val="0"/>
        <w:autoSpaceDN w:val="0"/>
        <w:adjustRightInd w:val="0"/>
        <w:rPr>
          <w:rFonts w:cs="Verdana"/>
          <w:color w:val="000000"/>
          <w:szCs w:val="20"/>
        </w:rPr>
      </w:pPr>
    </w:p>
    <w:p w14:paraId="7763F99E" w14:textId="720ED3A5" w:rsidR="00E9549D" w:rsidRPr="00283A2F" w:rsidRDefault="005A0628" w:rsidP="00E9549D">
      <w:pPr>
        <w:autoSpaceDE w:val="0"/>
        <w:autoSpaceDN w:val="0"/>
        <w:adjustRightInd w:val="0"/>
        <w:rPr>
          <w:lang w:val="da-DK"/>
        </w:rPr>
      </w:pPr>
      <w:r w:rsidRPr="00283A2F">
        <w:rPr>
          <w:lang w:val="da-DK"/>
        </w:rPr>
        <w:t>Ned Shelton, cc Lucy Beard</w:t>
      </w:r>
    </w:p>
    <w:p w14:paraId="213732D4" w14:textId="5DA5AA6F" w:rsidR="005A0628" w:rsidRPr="00283A2F" w:rsidRDefault="005A0628" w:rsidP="00E9549D">
      <w:pPr>
        <w:autoSpaceDE w:val="0"/>
        <w:autoSpaceDN w:val="0"/>
        <w:adjustRightInd w:val="0"/>
        <w:rPr>
          <w:lang w:val="da-DK"/>
        </w:rPr>
      </w:pPr>
    </w:p>
    <w:p w14:paraId="6901C32B" w14:textId="08247D30" w:rsidR="005A0628" w:rsidRPr="00283A2F" w:rsidRDefault="000B7490" w:rsidP="00E9549D">
      <w:pPr>
        <w:autoSpaceDE w:val="0"/>
        <w:autoSpaceDN w:val="0"/>
        <w:adjustRightInd w:val="0"/>
        <w:rPr>
          <w:lang w:val="da-DK"/>
        </w:rPr>
      </w:pPr>
      <w:hyperlink r:id="rId10" w:history="1">
        <w:r w:rsidR="005A0628" w:rsidRPr="00283A2F">
          <w:rPr>
            <w:rStyle w:val="Hyperlink"/>
            <w:lang w:val="da-DK"/>
          </w:rPr>
          <w:t>N.Shelton@SheltonsGroup.com</w:t>
        </w:r>
      </w:hyperlink>
      <w:r w:rsidR="005A0628" w:rsidRPr="00283A2F">
        <w:rPr>
          <w:lang w:val="da-DK"/>
        </w:rPr>
        <w:t xml:space="preserve"> </w:t>
      </w:r>
    </w:p>
    <w:p w14:paraId="37883FBD" w14:textId="482B3B3D" w:rsidR="005A0628" w:rsidRPr="00084D06" w:rsidRDefault="000B7490" w:rsidP="00E9549D">
      <w:pPr>
        <w:autoSpaceDE w:val="0"/>
        <w:autoSpaceDN w:val="0"/>
        <w:adjustRightInd w:val="0"/>
        <w:rPr>
          <w:rFonts w:cs="Verdana"/>
          <w:color w:val="000000"/>
          <w:szCs w:val="20"/>
        </w:rPr>
      </w:pPr>
      <w:hyperlink r:id="rId11" w:history="1">
        <w:r w:rsidR="005A0628" w:rsidRPr="00084D06">
          <w:rPr>
            <w:rStyle w:val="Hyperlink"/>
          </w:rPr>
          <w:t>L.Beard@SheltonsGroup.com</w:t>
        </w:r>
      </w:hyperlink>
      <w:r w:rsidR="005A0628" w:rsidRPr="00084D06">
        <w:t xml:space="preserve">  </w:t>
      </w:r>
    </w:p>
    <w:p w14:paraId="516C2872" w14:textId="77777777" w:rsidR="00F95F4A" w:rsidRPr="00084D06" w:rsidRDefault="00F95F4A" w:rsidP="00F95F4A">
      <w:pPr>
        <w:rPr>
          <w:rStyle w:val="Hyperlink"/>
          <w:rFonts w:cs="Verdana"/>
        </w:rPr>
      </w:pPr>
    </w:p>
    <w:p w14:paraId="2E760CEC" w14:textId="153A16C3" w:rsidR="003255A6" w:rsidRPr="00084D06" w:rsidRDefault="00F95F4A" w:rsidP="00F95F4A">
      <w:pPr>
        <w:rPr>
          <w:rFonts w:cs="Verdana"/>
          <w:color w:val="000000"/>
        </w:rPr>
      </w:pPr>
      <w:r w:rsidRPr="00084D06">
        <w:rPr>
          <w:rFonts w:cs="Verdana"/>
          <w:color w:val="000000"/>
        </w:rPr>
        <w:t>Detailed CVs and are very welcome; we also like to hear about your interests and hobbies and your non-work achievements.</w:t>
      </w:r>
    </w:p>
    <w:p w14:paraId="37CF91EC" w14:textId="311DDD62" w:rsidR="003255A6" w:rsidRPr="00084D06" w:rsidRDefault="003255A6" w:rsidP="00F95F4A">
      <w:pPr>
        <w:rPr>
          <w:rFonts w:cs="Verdana"/>
          <w:color w:val="000000"/>
        </w:rPr>
      </w:pPr>
    </w:p>
    <w:p w14:paraId="61C2D07E" w14:textId="09C54E17" w:rsidR="003255A6" w:rsidRPr="00084D06" w:rsidRDefault="003255A6" w:rsidP="00F95F4A">
      <w:pPr>
        <w:rPr>
          <w:rFonts w:cs="Verdana"/>
          <w:color w:val="000000"/>
        </w:rPr>
      </w:pPr>
    </w:p>
    <w:p w14:paraId="3FFBB50C" w14:textId="66675EDA" w:rsidR="003255A6" w:rsidRPr="00084D06" w:rsidRDefault="003255A6" w:rsidP="00F95F4A">
      <w:pPr>
        <w:rPr>
          <w:rFonts w:cs="Verdana"/>
          <w:b/>
          <w:color w:val="000000"/>
        </w:rPr>
      </w:pPr>
      <w:r w:rsidRPr="00084D06">
        <w:rPr>
          <w:rFonts w:cs="Verdana"/>
          <w:b/>
          <w:color w:val="000000"/>
        </w:rPr>
        <w:t xml:space="preserve">Please see the </w:t>
      </w:r>
      <w:r w:rsidR="00754272" w:rsidRPr="00084D06">
        <w:rPr>
          <w:rFonts w:cs="Verdana"/>
          <w:b/>
          <w:color w:val="000000"/>
        </w:rPr>
        <w:t>A</w:t>
      </w:r>
      <w:r w:rsidRPr="00084D06">
        <w:rPr>
          <w:rFonts w:cs="Verdana"/>
          <w:b/>
          <w:color w:val="000000"/>
        </w:rPr>
        <w:t>ppendix for further details of what we offer.</w:t>
      </w:r>
    </w:p>
    <w:p w14:paraId="05A48D22" w14:textId="77777777" w:rsidR="00F95F4A" w:rsidRPr="00084D06" w:rsidRDefault="00F95F4A" w:rsidP="00F95F4A">
      <w:pPr>
        <w:rPr>
          <w:rFonts w:cs="Verdana"/>
          <w:color w:val="000000"/>
        </w:rPr>
      </w:pPr>
    </w:p>
    <w:p w14:paraId="14C71251" w14:textId="77777777" w:rsidR="00F95F4A" w:rsidRPr="00084D06" w:rsidRDefault="00F95F4A" w:rsidP="0050476E">
      <w:pPr>
        <w:autoSpaceDE w:val="0"/>
        <w:autoSpaceDN w:val="0"/>
        <w:adjustRightInd w:val="0"/>
        <w:rPr>
          <w:rFonts w:cs="Verdana"/>
          <w:color w:val="000000"/>
          <w:szCs w:val="20"/>
        </w:rPr>
      </w:pPr>
    </w:p>
    <w:p w14:paraId="176E6FA4" w14:textId="77777777" w:rsidR="00DB1CB1" w:rsidRPr="00084D06" w:rsidRDefault="00DB1CB1" w:rsidP="00794965">
      <w:pPr>
        <w:tabs>
          <w:tab w:val="left" w:pos="1100"/>
        </w:tabs>
        <w:autoSpaceDE w:val="0"/>
        <w:autoSpaceDN w:val="0"/>
        <w:adjustRightInd w:val="0"/>
        <w:rPr>
          <w:rFonts w:cs="Verdana"/>
          <w:b/>
          <w:color w:val="000000"/>
          <w:szCs w:val="20"/>
        </w:rPr>
      </w:pPr>
    </w:p>
    <w:p w14:paraId="40C8A5DE" w14:textId="77777777" w:rsidR="00DB1CB1" w:rsidRPr="00084D06" w:rsidRDefault="00DB1CB1" w:rsidP="00794965">
      <w:pPr>
        <w:tabs>
          <w:tab w:val="left" w:pos="1100"/>
        </w:tabs>
        <w:autoSpaceDE w:val="0"/>
        <w:autoSpaceDN w:val="0"/>
        <w:adjustRightInd w:val="0"/>
        <w:rPr>
          <w:rFonts w:cs="Verdana"/>
          <w:b/>
          <w:color w:val="000000"/>
          <w:szCs w:val="20"/>
        </w:rPr>
      </w:pPr>
    </w:p>
    <w:p w14:paraId="7D2B1BEF" w14:textId="77777777" w:rsidR="005A0628" w:rsidRPr="00084D06" w:rsidRDefault="005A0628">
      <w:pPr>
        <w:jc w:val="left"/>
        <w:rPr>
          <w:rFonts w:cs="Verdana"/>
          <w:b/>
          <w:color w:val="000000"/>
          <w:szCs w:val="20"/>
        </w:rPr>
      </w:pPr>
      <w:r w:rsidRPr="00084D06">
        <w:rPr>
          <w:rFonts w:cs="Verdana"/>
          <w:b/>
          <w:color w:val="000000"/>
          <w:szCs w:val="20"/>
        </w:rPr>
        <w:br w:type="page"/>
      </w:r>
    </w:p>
    <w:p w14:paraId="45262881" w14:textId="7AE34DC3" w:rsidR="00D2523C" w:rsidRPr="00084D06" w:rsidRDefault="00D2523C" w:rsidP="00794965">
      <w:pPr>
        <w:tabs>
          <w:tab w:val="left" w:pos="1100"/>
        </w:tabs>
        <w:autoSpaceDE w:val="0"/>
        <w:autoSpaceDN w:val="0"/>
        <w:adjustRightInd w:val="0"/>
        <w:rPr>
          <w:rFonts w:cs="Verdana"/>
          <w:color w:val="000000"/>
          <w:szCs w:val="20"/>
        </w:rPr>
      </w:pPr>
      <w:r w:rsidRPr="00084D06">
        <w:rPr>
          <w:rFonts w:cs="Verdana"/>
          <w:b/>
          <w:color w:val="000000"/>
          <w:szCs w:val="20"/>
        </w:rPr>
        <w:lastRenderedPageBreak/>
        <w:t>Appendix – what we offer</w:t>
      </w:r>
    </w:p>
    <w:p w14:paraId="63ECBC9F" w14:textId="0D9CE19E" w:rsidR="00D2523C" w:rsidRPr="00084D06" w:rsidRDefault="00D2523C" w:rsidP="00D2523C">
      <w:pPr>
        <w:pStyle w:val="BodyTextIndent2"/>
        <w:spacing w:line="240" w:lineRule="auto"/>
        <w:ind w:left="0"/>
        <w:jc w:val="center"/>
        <w:rPr>
          <w:color w:val="000000"/>
          <w:sz w:val="28"/>
          <w:szCs w:val="20"/>
        </w:rPr>
      </w:pPr>
    </w:p>
    <w:p w14:paraId="051D1C0C" w14:textId="77777777" w:rsidR="00641459" w:rsidRPr="00084D06" w:rsidRDefault="00641459" w:rsidP="00641459">
      <w:pPr>
        <w:autoSpaceDE w:val="0"/>
        <w:autoSpaceDN w:val="0"/>
        <w:adjustRightInd w:val="0"/>
        <w:jc w:val="center"/>
        <w:rPr>
          <w:rFonts w:cs="Verdana"/>
          <w:b/>
          <w:color w:val="000000"/>
          <w:sz w:val="24"/>
        </w:rPr>
      </w:pPr>
      <w:r w:rsidRPr="00084D06">
        <w:rPr>
          <w:rFonts w:cs="Verdana"/>
          <w:b/>
          <w:color w:val="000000"/>
          <w:sz w:val="24"/>
        </w:rPr>
        <w:t xml:space="preserve">Profile for the position of </w:t>
      </w:r>
    </w:p>
    <w:p w14:paraId="48C9BE1E" w14:textId="77777777" w:rsidR="00641459" w:rsidRPr="00084D06" w:rsidRDefault="00641459" w:rsidP="00641459">
      <w:pPr>
        <w:autoSpaceDE w:val="0"/>
        <w:autoSpaceDN w:val="0"/>
        <w:adjustRightInd w:val="0"/>
        <w:jc w:val="center"/>
        <w:rPr>
          <w:rFonts w:cs="Verdana"/>
          <w:b/>
          <w:color w:val="000000"/>
          <w:sz w:val="24"/>
        </w:rPr>
      </w:pPr>
      <w:r>
        <w:rPr>
          <w:rFonts w:cs="Verdana"/>
          <w:b/>
          <w:color w:val="000000"/>
          <w:sz w:val="24"/>
        </w:rPr>
        <w:t xml:space="preserve">Senior Manager – Accounting / Business Services </w:t>
      </w:r>
      <w:r w:rsidRPr="00084D06">
        <w:rPr>
          <w:rFonts w:cs="Verdana"/>
          <w:b/>
          <w:color w:val="000000"/>
          <w:sz w:val="24"/>
        </w:rPr>
        <w:t>– at Sheltons Singapore</w:t>
      </w:r>
    </w:p>
    <w:p w14:paraId="4D254284" w14:textId="7E8F62DB" w:rsidR="00227663" w:rsidRPr="00084D06" w:rsidRDefault="00641459" w:rsidP="00641459">
      <w:pPr>
        <w:autoSpaceDE w:val="0"/>
        <w:autoSpaceDN w:val="0"/>
        <w:adjustRightInd w:val="0"/>
        <w:jc w:val="center"/>
        <w:rPr>
          <w:rFonts w:cs="Verdana"/>
          <w:color w:val="000000"/>
          <w:szCs w:val="20"/>
        </w:rPr>
      </w:pPr>
      <w:r w:rsidRPr="00084D06">
        <w:rPr>
          <w:rFonts w:cs="Verdana"/>
          <w:b/>
          <w:color w:val="000000"/>
          <w:sz w:val="24"/>
        </w:rPr>
        <w:t>(Location: Singapore CBD)</w:t>
      </w:r>
    </w:p>
    <w:p w14:paraId="70931318" w14:textId="77777777" w:rsidR="00D2523C" w:rsidRPr="00084D06" w:rsidRDefault="00D2523C" w:rsidP="00D2523C">
      <w:pPr>
        <w:autoSpaceDE w:val="0"/>
        <w:autoSpaceDN w:val="0"/>
        <w:adjustRightInd w:val="0"/>
        <w:ind w:left="720"/>
        <w:rPr>
          <w:rFonts w:cs="Verdana"/>
          <w:color w:val="000000"/>
          <w:szCs w:val="20"/>
        </w:rPr>
      </w:pPr>
    </w:p>
    <w:p w14:paraId="555075A8" w14:textId="29572E82" w:rsidR="00D2523C" w:rsidRPr="00084D06" w:rsidRDefault="00D2523C" w:rsidP="00333A2A">
      <w:pPr>
        <w:pStyle w:val="ListParagraph"/>
        <w:numPr>
          <w:ilvl w:val="0"/>
          <w:numId w:val="3"/>
        </w:numPr>
        <w:autoSpaceDE w:val="0"/>
        <w:autoSpaceDN w:val="0"/>
        <w:adjustRightInd w:val="0"/>
        <w:rPr>
          <w:rFonts w:cs="Verdana"/>
          <w:color w:val="000000"/>
          <w:szCs w:val="20"/>
        </w:rPr>
      </w:pPr>
      <w:r w:rsidRPr="00084D06">
        <w:rPr>
          <w:rFonts w:cs="Verdana"/>
          <w:color w:val="000000"/>
          <w:szCs w:val="20"/>
        </w:rPr>
        <w:t>Close interaction with our clients from many countries</w:t>
      </w:r>
    </w:p>
    <w:p w14:paraId="0ABE8447" w14:textId="77777777" w:rsidR="00D2523C" w:rsidRPr="00084D06" w:rsidRDefault="00D2523C" w:rsidP="00D2523C">
      <w:pPr>
        <w:pStyle w:val="ListParagraph"/>
        <w:autoSpaceDE w:val="0"/>
        <w:autoSpaceDN w:val="0"/>
        <w:adjustRightInd w:val="0"/>
        <w:ind w:left="360"/>
        <w:rPr>
          <w:rFonts w:cs="Verdana"/>
          <w:color w:val="000000"/>
          <w:szCs w:val="20"/>
        </w:rPr>
      </w:pPr>
    </w:p>
    <w:p w14:paraId="49E54DE4" w14:textId="1751660E"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Sheltons Accountants works exclusively with </w:t>
      </w:r>
      <w:r w:rsidR="00D132DD" w:rsidRPr="00084D06">
        <w:rPr>
          <w:rFonts w:cs="Verdana"/>
          <w:color w:val="000000"/>
          <w:szCs w:val="20"/>
        </w:rPr>
        <w:t>internationally</w:t>
      </w:r>
      <w:r w:rsidR="005D74EB" w:rsidRPr="00084D06">
        <w:rPr>
          <w:rFonts w:cs="Verdana"/>
          <w:color w:val="000000"/>
          <w:szCs w:val="20"/>
        </w:rPr>
        <w:t xml:space="preserve"> operating</w:t>
      </w:r>
      <w:r w:rsidRPr="00084D06">
        <w:rPr>
          <w:rFonts w:cs="Verdana"/>
          <w:color w:val="000000"/>
          <w:szCs w:val="20"/>
        </w:rPr>
        <w:t xml:space="preserve"> businesses</w:t>
      </w:r>
    </w:p>
    <w:p w14:paraId="7CEA0335"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These are SMEs (and sometimes larger) from many countries, in particular from North America (especially the US) and Western Europe (especially the UK and Germany)</w:t>
      </w:r>
    </w:p>
    <w:p w14:paraId="388A1139" w14:textId="23ED4432" w:rsidR="00D2523C" w:rsidRPr="00084D06" w:rsidRDefault="00A74611"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We expect the clients’ Singaporean operations to </w:t>
      </w:r>
      <w:r w:rsidR="00D2523C" w:rsidRPr="00084D06">
        <w:rPr>
          <w:rFonts w:cs="Verdana"/>
          <w:color w:val="000000"/>
          <w:szCs w:val="20"/>
        </w:rPr>
        <w:t xml:space="preserve">range from those with substantial operating subsidiaries in </w:t>
      </w:r>
      <w:r w:rsidRPr="00084D06">
        <w:rPr>
          <w:rFonts w:cs="Verdana"/>
          <w:color w:val="000000"/>
          <w:szCs w:val="20"/>
        </w:rPr>
        <w:t>Singapore</w:t>
      </w:r>
      <w:r w:rsidR="00D2523C" w:rsidRPr="00084D06">
        <w:rPr>
          <w:rFonts w:cs="Verdana"/>
          <w:color w:val="000000"/>
          <w:szCs w:val="20"/>
        </w:rPr>
        <w:t xml:space="preserve"> to those merely exporting, or with just a single employee in </w:t>
      </w:r>
      <w:r w:rsidR="00735E5B" w:rsidRPr="00084D06">
        <w:rPr>
          <w:rFonts w:cs="Verdana"/>
          <w:color w:val="000000"/>
          <w:szCs w:val="20"/>
        </w:rPr>
        <w:t xml:space="preserve">Singapore </w:t>
      </w:r>
    </w:p>
    <w:p w14:paraId="0F1CC0C9" w14:textId="77777777" w:rsidR="00735E5B"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Our clients operate in a wide range of business sectors</w:t>
      </w:r>
    </w:p>
    <w:p w14:paraId="20ECF6F2" w14:textId="77777777" w:rsidR="00D2523C" w:rsidRPr="00084D06" w:rsidRDefault="00D2523C" w:rsidP="00D2523C">
      <w:pPr>
        <w:pStyle w:val="ListParagraph"/>
        <w:autoSpaceDE w:val="0"/>
        <w:autoSpaceDN w:val="0"/>
        <w:adjustRightInd w:val="0"/>
        <w:ind w:left="1440"/>
        <w:rPr>
          <w:rFonts w:cs="Verdana"/>
          <w:color w:val="000000"/>
          <w:szCs w:val="20"/>
        </w:rPr>
      </w:pPr>
    </w:p>
    <w:p w14:paraId="3DCA759C" w14:textId="77777777" w:rsidR="00D2523C" w:rsidRPr="00084D06" w:rsidRDefault="00D2523C" w:rsidP="00333A2A">
      <w:pPr>
        <w:pStyle w:val="ListParagraph"/>
        <w:numPr>
          <w:ilvl w:val="0"/>
          <w:numId w:val="3"/>
        </w:numPr>
        <w:autoSpaceDE w:val="0"/>
        <w:autoSpaceDN w:val="0"/>
        <w:adjustRightInd w:val="0"/>
        <w:rPr>
          <w:rFonts w:cs="Verdana"/>
          <w:color w:val="000000"/>
          <w:szCs w:val="20"/>
        </w:rPr>
      </w:pPr>
      <w:r w:rsidRPr="00084D06">
        <w:rPr>
          <w:rFonts w:cs="Verdana"/>
          <w:color w:val="000000"/>
          <w:szCs w:val="20"/>
        </w:rPr>
        <w:t>Variety of work</w:t>
      </w:r>
    </w:p>
    <w:p w14:paraId="1B0EB764" w14:textId="77777777" w:rsidR="00D2523C" w:rsidRPr="00084D06" w:rsidRDefault="00D2523C" w:rsidP="00D2523C">
      <w:pPr>
        <w:pStyle w:val="ListParagraph"/>
        <w:autoSpaceDE w:val="0"/>
        <w:autoSpaceDN w:val="0"/>
        <w:adjustRightInd w:val="0"/>
        <w:ind w:left="360"/>
        <w:rPr>
          <w:rFonts w:cs="Verdana"/>
          <w:color w:val="000000"/>
          <w:szCs w:val="20"/>
        </w:rPr>
      </w:pPr>
    </w:p>
    <w:p w14:paraId="1E9E4961"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With the wide range of clients and varied tasks, no two days are the same</w:t>
      </w:r>
    </w:p>
    <w:p w14:paraId="3971BDBE" w14:textId="38A42522"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After a settling in period you would, with the assistance of internal and external resources, be responsible for looking after </w:t>
      </w:r>
      <w:r w:rsidR="00D132DD" w:rsidRPr="00084D06">
        <w:rPr>
          <w:rFonts w:cs="Verdana"/>
          <w:color w:val="000000"/>
          <w:szCs w:val="20"/>
        </w:rPr>
        <w:t xml:space="preserve">all aspects of </w:t>
      </w:r>
      <w:r w:rsidRPr="00084D06">
        <w:rPr>
          <w:rFonts w:cs="Verdana"/>
          <w:color w:val="000000"/>
          <w:szCs w:val="20"/>
        </w:rPr>
        <w:t xml:space="preserve">a </w:t>
      </w:r>
      <w:r w:rsidR="00D132DD" w:rsidRPr="00084D06">
        <w:rPr>
          <w:rFonts w:cs="Verdana"/>
          <w:color w:val="000000"/>
          <w:szCs w:val="20"/>
        </w:rPr>
        <w:t xml:space="preserve">small </w:t>
      </w:r>
      <w:r w:rsidR="008C0318" w:rsidRPr="00084D06">
        <w:rPr>
          <w:rFonts w:cs="Verdana"/>
          <w:color w:val="000000"/>
          <w:szCs w:val="20"/>
        </w:rPr>
        <w:t xml:space="preserve">select </w:t>
      </w:r>
      <w:r w:rsidR="00D132DD" w:rsidRPr="00084D06">
        <w:rPr>
          <w:rFonts w:cs="Verdana"/>
          <w:color w:val="000000"/>
          <w:szCs w:val="20"/>
        </w:rPr>
        <w:t xml:space="preserve">portfolio </w:t>
      </w:r>
      <w:r w:rsidRPr="00084D06">
        <w:rPr>
          <w:rFonts w:cs="Verdana"/>
          <w:color w:val="000000"/>
          <w:szCs w:val="20"/>
        </w:rPr>
        <w:t>of clients</w:t>
      </w:r>
    </w:p>
    <w:p w14:paraId="344A3DD6" w14:textId="77777777" w:rsidR="00D2523C" w:rsidRPr="00084D06" w:rsidRDefault="00D2523C" w:rsidP="00D2523C">
      <w:pPr>
        <w:pStyle w:val="ListParagraph"/>
        <w:autoSpaceDE w:val="0"/>
        <w:autoSpaceDN w:val="0"/>
        <w:adjustRightInd w:val="0"/>
        <w:ind w:left="1440"/>
        <w:rPr>
          <w:rFonts w:cs="Verdana"/>
          <w:color w:val="000000"/>
          <w:szCs w:val="20"/>
        </w:rPr>
      </w:pPr>
    </w:p>
    <w:p w14:paraId="1F330693" w14:textId="77777777" w:rsidR="00D2523C" w:rsidRPr="00084D06" w:rsidRDefault="00D2523C" w:rsidP="00333A2A">
      <w:pPr>
        <w:pStyle w:val="ListParagraph"/>
        <w:numPr>
          <w:ilvl w:val="0"/>
          <w:numId w:val="10"/>
        </w:numPr>
        <w:ind w:left="426" w:hanging="284"/>
        <w:jc w:val="left"/>
        <w:rPr>
          <w:rFonts w:cs="Verdana"/>
          <w:color w:val="000000"/>
          <w:szCs w:val="20"/>
        </w:rPr>
      </w:pPr>
      <w:r w:rsidRPr="00084D06">
        <w:rPr>
          <w:rFonts w:cs="Verdana"/>
          <w:color w:val="000000"/>
          <w:szCs w:val="20"/>
        </w:rPr>
        <w:t>Clear opportunities for rapid advancement</w:t>
      </w:r>
    </w:p>
    <w:p w14:paraId="038FED7D" w14:textId="77777777" w:rsidR="00D2523C" w:rsidRPr="00084D06" w:rsidRDefault="00D2523C" w:rsidP="00D2523C">
      <w:pPr>
        <w:pStyle w:val="ListParagraph"/>
        <w:autoSpaceDE w:val="0"/>
        <w:autoSpaceDN w:val="0"/>
        <w:adjustRightInd w:val="0"/>
        <w:rPr>
          <w:rFonts w:cs="Verdana"/>
          <w:color w:val="000000"/>
          <w:szCs w:val="20"/>
        </w:rPr>
      </w:pPr>
    </w:p>
    <w:p w14:paraId="43969975"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Sheltons is a growing firm, with new clients and enquiries coming in every day</w:t>
      </w:r>
    </w:p>
    <w:p w14:paraId="0389F2D0" w14:textId="0A766BF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We plan to open offices in several countries in the near future</w:t>
      </w:r>
    </w:p>
    <w:p w14:paraId="5E34D480"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You would have the opportunity to grow rapidly with the firm</w:t>
      </w:r>
    </w:p>
    <w:p w14:paraId="2BC92285"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We would hope that you would eventually be in the position to have new staff working for you and to head up a team</w:t>
      </w:r>
    </w:p>
    <w:p w14:paraId="52B02D51"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You would have the opportunity of working in one of our offices abroad</w:t>
      </w:r>
    </w:p>
    <w:p w14:paraId="55DA9D8A" w14:textId="77777777" w:rsidR="006A46A4" w:rsidRPr="00084D06" w:rsidRDefault="006A46A4" w:rsidP="00D2523C">
      <w:pPr>
        <w:pStyle w:val="ListParagraph"/>
        <w:autoSpaceDE w:val="0"/>
        <w:autoSpaceDN w:val="0"/>
        <w:adjustRightInd w:val="0"/>
        <w:ind w:left="1440"/>
        <w:rPr>
          <w:rFonts w:cs="Verdana"/>
          <w:color w:val="000000"/>
          <w:szCs w:val="20"/>
        </w:rPr>
      </w:pPr>
    </w:p>
    <w:p w14:paraId="3BEBA1DB" w14:textId="77777777" w:rsidR="00D2523C" w:rsidRPr="00084D06" w:rsidRDefault="00D2523C" w:rsidP="00333A2A">
      <w:pPr>
        <w:pStyle w:val="ListParagraph"/>
        <w:numPr>
          <w:ilvl w:val="0"/>
          <w:numId w:val="3"/>
        </w:numPr>
        <w:autoSpaceDE w:val="0"/>
        <w:autoSpaceDN w:val="0"/>
        <w:adjustRightInd w:val="0"/>
        <w:rPr>
          <w:rFonts w:cs="Verdana"/>
          <w:color w:val="000000"/>
          <w:szCs w:val="20"/>
        </w:rPr>
      </w:pPr>
      <w:r w:rsidRPr="00084D06">
        <w:rPr>
          <w:rFonts w:cs="Verdana"/>
          <w:color w:val="000000"/>
          <w:szCs w:val="20"/>
        </w:rPr>
        <w:t xml:space="preserve">An opportunity to significantly develop – and to develop many skills </w:t>
      </w:r>
    </w:p>
    <w:p w14:paraId="59AD1A76" w14:textId="77777777" w:rsidR="00D2523C" w:rsidRPr="00084D06" w:rsidRDefault="00D2523C" w:rsidP="00D2523C">
      <w:pPr>
        <w:pStyle w:val="ListParagraph"/>
        <w:autoSpaceDE w:val="0"/>
        <w:autoSpaceDN w:val="0"/>
        <w:adjustRightInd w:val="0"/>
        <w:ind w:left="360"/>
        <w:rPr>
          <w:rFonts w:cs="Verdana"/>
          <w:color w:val="000000"/>
          <w:szCs w:val="20"/>
        </w:rPr>
      </w:pPr>
    </w:p>
    <w:p w14:paraId="60DCFAC8"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You would not only be able to cultivate your current skills but we would assist you in developing new skills</w:t>
      </w:r>
    </w:p>
    <w:p w14:paraId="188DA34D" w14:textId="7C18AB1C"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We would actively assist in your development – not only with your technical skills (tax, law, etc) but with your managerial skills, IT skills, etc</w:t>
      </w:r>
    </w:p>
    <w:p w14:paraId="0CBE6FE2"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We are always very keen to assist our colleagues with external training </w:t>
      </w:r>
    </w:p>
    <w:p w14:paraId="00D6D958"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We conduct international tax training courses all over the world, some of which you would be welcome to attend</w:t>
      </w:r>
    </w:p>
    <w:p w14:paraId="4D5CA6D6" w14:textId="593352A4"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We are very strong in international tax and we can assist you in developing knowledge in this area</w:t>
      </w:r>
    </w:p>
    <w:p w14:paraId="76793D7A" w14:textId="77777777" w:rsidR="00D2523C" w:rsidRPr="00084D06" w:rsidRDefault="00D2523C" w:rsidP="00D2523C">
      <w:pPr>
        <w:pStyle w:val="ListParagraph"/>
        <w:autoSpaceDE w:val="0"/>
        <w:autoSpaceDN w:val="0"/>
        <w:adjustRightInd w:val="0"/>
        <w:ind w:left="1440"/>
        <w:rPr>
          <w:rFonts w:cs="Verdana"/>
          <w:color w:val="000000"/>
          <w:szCs w:val="20"/>
        </w:rPr>
      </w:pPr>
    </w:p>
    <w:p w14:paraId="24385F8B" w14:textId="77777777" w:rsidR="00D2523C" w:rsidRPr="00084D06" w:rsidRDefault="00D2523C" w:rsidP="00333A2A">
      <w:pPr>
        <w:pStyle w:val="ListParagraph"/>
        <w:numPr>
          <w:ilvl w:val="0"/>
          <w:numId w:val="3"/>
        </w:numPr>
        <w:autoSpaceDE w:val="0"/>
        <w:autoSpaceDN w:val="0"/>
        <w:adjustRightInd w:val="0"/>
        <w:rPr>
          <w:rFonts w:cs="Verdana"/>
          <w:color w:val="000000"/>
          <w:szCs w:val="20"/>
        </w:rPr>
      </w:pPr>
      <w:r w:rsidRPr="00084D06">
        <w:rPr>
          <w:rFonts w:cs="Verdana"/>
          <w:color w:val="000000"/>
          <w:szCs w:val="20"/>
        </w:rPr>
        <w:t>A very international environment including some international travel</w:t>
      </w:r>
    </w:p>
    <w:p w14:paraId="21B61278" w14:textId="77777777" w:rsidR="00D2523C" w:rsidRPr="00084D06" w:rsidRDefault="00D2523C" w:rsidP="00D2523C">
      <w:pPr>
        <w:pStyle w:val="ListParagraph"/>
        <w:autoSpaceDE w:val="0"/>
        <w:autoSpaceDN w:val="0"/>
        <w:adjustRightInd w:val="0"/>
        <w:rPr>
          <w:rFonts w:cs="Verdana"/>
          <w:color w:val="000000"/>
          <w:szCs w:val="20"/>
        </w:rPr>
      </w:pPr>
    </w:p>
    <w:p w14:paraId="60EF3732"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You would work on internationally operating clients, with extensive contact with the client’s head office abroad and with the client’s foreign advisers </w:t>
      </w:r>
    </w:p>
    <w:p w14:paraId="54255C71"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You would regularly work with your colleagues in our other offices </w:t>
      </w:r>
    </w:p>
    <w:p w14:paraId="38584EBE" w14:textId="7F1DEC89"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With offices in </w:t>
      </w:r>
      <w:r w:rsidR="00D708FD" w:rsidRPr="00084D06">
        <w:rPr>
          <w:rFonts w:cs="Verdana"/>
          <w:color w:val="000000"/>
          <w:szCs w:val="20"/>
        </w:rPr>
        <w:t xml:space="preserve">Sydney, </w:t>
      </w:r>
      <w:r w:rsidRPr="00084D06">
        <w:rPr>
          <w:rFonts w:cs="Verdana"/>
          <w:color w:val="000000"/>
          <w:szCs w:val="20"/>
        </w:rPr>
        <w:t>London, Copenhagen and Malta, and new offices to come, there is the opportunity in due course to work at these offices for periods of time as well as to visit clients from around the world</w:t>
      </w:r>
    </w:p>
    <w:p w14:paraId="2ED193E2" w14:textId="1E234C7F"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lastRenderedPageBreak/>
        <w:t xml:space="preserve">We expect to open at least </w:t>
      </w:r>
      <w:r w:rsidR="00D708FD" w:rsidRPr="00084D06">
        <w:rPr>
          <w:rFonts w:cs="Verdana"/>
          <w:color w:val="000000"/>
          <w:szCs w:val="20"/>
        </w:rPr>
        <w:t xml:space="preserve">2-3 </w:t>
      </w:r>
      <w:r w:rsidRPr="00084D06">
        <w:rPr>
          <w:rFonts w:cs="Verdana"/>
          <w:color w:val="000000"/>
          <w:szCs w:val="20"/>
        </w:rPr>
        <w:t>new offices in other countries in the next 2-3 years</w:t>
      </w:r>
      <w:r w:rsidR="00D708FD" w:rsidRPr="00084D06">
        <w:rPr>
          <w:rFonts w:cs="Verdana"/>
          <w:color w:val="000000"/>
          <w:szCs w:val="20"/>
        </w:rPr>
        <w:t xml:space="preserve">, in addition to Singapore </w:t>
      </w:r>
    </w:p>
    <w:p w14:paraId="39231C2B" w14:textId="77777777" w:rsidR="00D2523C" w:rsidRPr="00084D06" w:rsidRDefault="00D2523C" w:rsidP="00D2523C">
      <w:pPr>
        <w:pStyle w:val="ListParagraph"/>
        <w:autoSpaceDE w:val="0"/>
        <w:autoSpaceDN w:val="0"/>
        <w:adjustRightInd w:val="0"/>
        <w:ind w:left="1440"/>
        <w:rPr>
          <w:rFonts w:cs="Verdana"/>
          <w:color w:val="000000"/>
          <w:szCs w:val="20"/>
        </w:rPr>
      </w:pPr>
    </w:p>
    <w:p w14:paraId="12FC7A03" w14:textId="77777777" w:rsidR="00D2523C" w:rsidRPr="00084D06" w:rsidRDefault="00D2523C" w:rsidP="00333A2A">
      <w:pPr>
        <w:pStyle w:val="ListParagraph"/>
        <w:numPr>
          <w:ilvl w:val="0"/>
          <w:numId w:val="3"/>
        </w:numPr>
        <w:autoSpaceDE w:val="0"/>
        <w:autoSpaceDN w:val="0"/>
        <w:adjustRightInd w:val="0"/>
        <w:rPr>
          <w:rFonts w:cs="Verdana"/>
          <w:color w:val="000000"/>
          <w:szCs w:val="20"/>
        </w:rPr>
      </w:pPr>
      <w:r w:rsidRPr="00084D06">
        <w:rPr>
          <w:rFonts w:cs="Verdana"/>
          <w:color w:val="000000"/>
          <w:szCs w:val="20"/>
        </w:rPr>
        <w:t>Close interaction with colleagues in offices abroad</w:t>
      </w:r>
    </w:p>
    <w:p w14:paraId="7AE17724" w14:textId="77777777" w:rsidR="00D2523C" w:rsidRPr="00084D06" w:rsidRDefault="00D2523C" w:rsidP="00D2523C">
      <w:pPr>
        <w:pStyle w:val="ListParagraph"/>
        <w:autoSpaceDE w:val="0"/>
        <w:autoSpaceDN w:val="0"/>
        <w:adjustRightInd w:val="0"/>
        <w:rPr>
          <w:rFonts w:cs="Verdana"/>
          <w:color w:val="000000"/>
          <w:szCs w:val="20"/>
        </w:rPr>
      </w:pPr>
    </w:p>
    <w:p w14:paraId="36A486CE"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Sheltons is a small but growing firm with a very professional but friendly working environment</w:t>
      </w:r>
    </w:p>
    <w:p w14:paraId="60D467DF"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We all work as a team and assist our colleagues when required on a daily basis</w:t>
      </w:r>
    </w:p>
    <w:p w14:paraId="4FA1CA73"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Not only does the local office work as a team but the group works as a team and when required people from one office assist other offices in other countries.</w:t>
      </w:r>
    </w:p>
    <w:p w14:paraId="0CE081F6" w14:textId="77777777" w:rsidR="00D2523C" w:rsidRPr="00084D06" w:rsidRDefault="00D2523C" w:rsidP="00D2523C">
      <w:pPr>
        <w:autoSpaceDE w:val="0"/>
        <w:autoSpaceDN w:val="0"/>
        <w:adjustRightInd w:val="0"/>
        <w:ind w:left="720"/>
        <w:rPr>
          <w:rFonts w:cs="Verdana"/>
          <w:color w:val="000000"/>
          <w:szCs w:val="20"/>
        </w:rPr>
      </w:pPr>
    </w:p>
    <w:p w14:paraId="1BE6683A" w14:textId="77777777" w:rsidR="00D2523C" w:rsidRPr="00084D06" w:rsidRDefault="00D2523C" w:rsidP="00333A2A">
      <w:pPr>
        <w:pStyle w:val="ListParagraph"/>
        <w:numPr>
          <w:ilvl w:val="0"/>
          <w:numId w:val="3"/>
        </w:numPr>
        <w:autoSpaceDE w:val="0"/>
        <w:autoSpaceDN w:val="0"/>
        <w:adjustRightInd w:val="0"/>
        <w:rPr>
          <w:rFonts w:cs="Verdana"/>
          <w:color w:val="000000"/>
          <w:szCs w:val="20"/>
        </w:rPr>
      </w:pPr>
      <w:r w:rsidRPr="00084D06">
        <w:rPr>
          <w:rFonts w:cs="Verdana"/>
          <w:color w:val="000000"/>
          <w:szCs w:val="20"/>
        </w:rPr>
        <w:t>An influential position in a friendly team</w:t>
      </w:r>
    </w:p>
    <w:p w14:paraId="713932D6" w14:textId="77777777" w:rsidR="00D2523C" w:rsidRPr="00084D06" w:rsidRDefault="00D2523C" w:rsidP="00D2523C">
      <w:pPr>
        <w:pStyle w:val="ListParagraph"/>
        <w:autoSpaceDE w:val="0"/>
        <w:autoSpaceDN w:val="0"/>
        <w:adjustRightInd w:val="0"/>
        <w:ind w:left="360"/>
        <w:rPr>
          <w:rFonts w:cs="Verdana"/>
          <w:color w:val="000000"/>
          <w:szCs w:val="20"/>
        </w:rPr>
      </w:pPr>
    </w:p>
    <w:p w14:paraId="3A603DAB" w14:textId="4FE1599D"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We would encourage you to progress to a senior managerial level </w:t>
      </w:r>
    </w:p>
    <w:p w14:paraId="192AA1C4" w14:textId="4FBF9D1E"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 xml:space="preserve">As you develop we would expect you to have a growing influence on client-related matters </w:t>
      </w:r>
    </w:p>
    <w:p w14:paraId="138C8B1C" w14:textId="77777777" w:rsidR="00D2523C" w:rsidRPr="00084D06" w:rsidRDefault="00D2523C" w:rsidP="00333A2A">
      <w:pPr>
        <w:numPr>
          <w:ilvl w:val="1"/>
          <w:numId w:val="9"/>
        </w:numPr>
        <w:autoSpaceDE w:val="0"/>
        <w:autoSpaceDN w:val="0"/>
        <w:adjustRightInd w:val="0"/>
        <w:rPr>
          <w:rFonts w:cs="Verdana"/>
          <w:color w:val="000000"/>
          <w:szCs w:val="20"/>
        </w:rPr>
      </w:pPr>
      <w:r w:rsidRPr="00084D06">
        <w:rPr>
          <w:rFonts w:cs="Verdana"/>
          <w:color w:val="000000"/>
          <w:szCs w:val="20"/>
        </w:rPr>
        <w:t>You would join a well-functioning and pleasant team of colleagues - and you would be expected to make every effort to maintain that status</w:t>
      </w:r>
    </w:p>
    <w:p w14:paraId="11C17FC6" w14:textId="77777777" w:rsidR="00D2523C" w:rsidRPr="00084D06" w:rsidRDefault="00D2523C" w:rsidP="00D2523C">
      <w:pPr>
        <w:pStyle w:val="ListParagraph"/>
        <w:autoSpaceDE w:val="0"/>
        <w:autoSpaceDN w:val="0"/>
        <w:adjustRightInd w:val="0"/>
        <w:ind w:left="360"/>
        <w:rPr>
          <w:rFonts w:cs="Verdana"/>
          <w:color w:val="000000"/>
          <w:szCs w:val="20"/>
        </w:rPr>
      </w:pPr>
    </w:p>
    <w:p w14:paraId="474F9729" w14:textId="21740CB8" w:rsidR="00D2523C" w:rsidRPr="00084D06" w:rsidRDefault="008C0318" w:rsidP="00333A2A">
      <w:pPr>
        <w:pStyle w:val="ListParagraph"/>
        <w:numPr>
          <w:ilvl w:val="0"/>
          <w:numId w:val="3"/>
        </w:numPr>
        <w:autoSpaceDE w:val="0"/>
        <w:autoSpaceDN w:val="0"/>
        <w:adjustRightInd w:val="0"/>
        <w:rPr>
          <w:rFonts w:cs="Verdana"/>
          <w:color w:val="000000"/>
          <w:szCs w:val="20"/>
        </w:rPr>
      </w:pPr>
      <w:r w:rsidRPr="00084D06">
        <w:rPr>
          <w:rFonts w:cs="Verdana"/>
          <w:color w:val="000000"/>
          <w:szCs w:val="20"/>
        </w:rPr>
        <w:t>W</w:t>
      </w:r>
      <w:r w:rsidR="00D2523C" w:rsidRPr="00084D06">
        <w:rPr>
          <w:rFonts w:cs="Verdana"/>
          <w:color w:val="000000"/>
          <w:szCs w:val="20"/>
        </w:rPr>
        <w:t xml:space="preserve">ork </w:t>
      </w:r>
      <w:r w:rsidRPr="00084D06">
        <w:rPr>
          <w:rFonts w:cs="Verdana"/>
          <w:color w:val="000000"/>
          <w:szCs w:val="20"/>
        </w:rPr>
        <w:t xml:space="preserve">from </w:t>
      </w:r>
      <w:r w:rsidR="00D2523C" w:rsidRPr="00084D06">
        <w:rPr>
          <w:rFonts w:cs="Verdana"/>
          <w:color w:val="000000"/>
          <w:szCs w:val="20"/>
        </w:rPr>
        <w:t>modern offices in a central location</w:t>
      </w:r>
    </w:p>
    <w:p w14:paraId="5366DDA1" w14:textId="77777777" w:rsidR="00D2523C" w:rsidRPr="00084D06" w:rsidRDefault="00D2523C" w:rsidP="00D2523C">
      <w:pPr>
        <w:pStyle w:val="ListParagraph"/>
        <w:autoSpaceDE w:val="0"/>
        <w:autoSpaceDN w:val="0"/>
        <w:adjustRightInd w:val="0"/>
        <w:ind w:left="360"/>
        <w:rPr>
          <w:rFonts w:cs="Verdana"/>
          <w:color w:val="000000"/>
          <w:szCs w:val="20"/>
        </w:rPr>
      </w:pPr>
    </w:p>
    <w:p w14:paraId="68197943" w14:textId="2CB8C054" w:rsidR="00D708FD" w:rsidRPr="00084D06" w:rsidRDefault="00D2523C" w:rsidP="00333A2A">
      <w:pPr>
        <w:pStyle w:val="ListParagraph"/>
        <w:numPr>
          <w:ilvl w:val="1"/>
          <w:numId w:val="3"/>
        </w:numPr>
        <w:rPr>
          <w:rFonts w:cs="Verdana"/>
          <w:color w:val="000000"/>
          <w:szCs w:val="20"/>
        </w:rPr>
      </w:pPr>
      <w:r w:rsidRPr="00084D06">
        <w:rPr>
          <w:rFonts w:cs="Verdana"/>
          <w:color w:val="000000"/>
          <w:szCs w:val="20"/>
        </w:rPr>
        <w:t xml:space="preserve">Central. Our </w:t>
      </w:r>
      <w:r w:rsidR="00D708FD" w:rsidRPr="00084D06">
        <w:rPr>
          <w:rFonts w:cs="Verdana"/>
          <w:color w:val="000000"/>
          <w:szCs w:val="20"/>
        </w:rPr>
        <w:t xml:space="preserve">Singapore </w:t>
      </w:r>
      <w:r w:rsidR="008C0318" w:rsidRPr="00084D06">
        <w:rPr>
          <w:rFonts w:cs="Verdana"/>
          <w:color w:val="000000"/>
          <w:szCs w:val="20"/>
        </w:rPr>
        <w:t xml:space="preserve">office </w:t>
      </w:r>
      <w:r w:rsidR="00D708FD" w:rsidRPr="00084D06">
        <w:rPr>
          <w:rFonts w:cs="Verdana"/>
          <w:color w:val="000000"/>
          <w:szCs w:val="20"/>
        </w:rPr>
        <w:t>will be in at serviced offices in a prestigious l</w:t>
      </w:r>
      <w:r w:rsidR="008C0318" w:rsidRPr="00084D06">
        <w:rPr>
          <w:rFonts w:cs="Verdana"/>
          <w:color w:val="000000"/>
          <w:szCs w:val="20"/>
        </w:rPr>
        <w:t>ocation</w:t>
      </w:r>
      <w:r w:rsidR="00D708FD" w:rsidRPr="00084D06">
        <w:rPr>
          <w:rFonts w:cs="Verdana"/>
          <w:color w:val="000000"/>
          <w:szCs w:val="20"/>
        </w:rPr>
        <w:t xml:space="preserve"> in </w:t>
      </w:r>
      <w:r w:rsidR="008C0318" w:rsidRPr="00084D06">
        <w:rPr>
          <w:rFonts w:cs="Verdana"/>
          <w:color w:val="000000"/>
          <w:szCs w:val="20"/>
        </w:rPr>
        <w:t xml:space="preserve">the </w:t>
      </w:r>
      <w:r w:rsidR="00D708FD" w:rsidRPr="00084D06">
        <w:rPr>
          <w:rFonts w:cs="Verdana"/>
          <w:color w:val="000000"/>
          <w:szCs w:val="20"/>
        </w:rPr>
        <w:t xml:space="preserve">Singapore </w:t>
      </w:r>
      <w:r w:rsidR="008C0318" w:rsidRPr="00084D06">
        <w:rPr>
          <w:rFonts w:cs="Verdana"/>
          <w:color w:val="000000"/>
          <w:szCs w:val="20"/>
        </w:rPr>
        <w:t xml:space="preserve">CBD </w:t>
      </w:r>
      <w:r w:rsidR="00D708FD" w:rsidRPr="00084D06">
        <w:rPr>
          <w:rFonts w:cs="Verdana"/>
          <w:color w:val="000000"/>
          <w:szCs w:val="20"/>
        </w:rPr>
        <w:t>(</w:t>
      </w:r>
      <w:r w:rsidR="008C0318" w:rsidRPr="00084D06">
        <w:rPr>
          <w:rFonts w:cs="Verdana"/>
          <w:color w:val="000000"/>
          <w:szCs w:val="20"/>
        </w:rPr>
        <w:t xml:space="preserve">such as </w:t>
      </w:r>
      <w:r w:rsidR="00D708FD" w:rsidRPr="00084D06">
        <w:rPr>
          <w:rFonts w:cs="Verdana"/>
          <w:color w:val="000000"/>
          <w:szCs w:val="20"/>
        </w:rPr>
        <w:t>Raffles Place/ Downtown Core</w:t>
      </w:r>
      <w:r w:rsidR="008C0318" w:rsidRPr="00084D06">
        <w:rPr>
          <w:rFonts w:cs="Verdana"/>
          <w:color w:val="000000"/>
          <w:szCs w:val="20"/>
        </w:rPr>
        <w:t>/Marina Bay</w:t>
      </w:r>
      <w:r w:rsidR="00D708FD" w:rsidRPr="00084D06">
        <w:rPr>
          <w:rFonts w:cs="Verdana"/>
          <w:color w:val="000000"/>
          <w:szCs w:val="20"/>
        </w:rPr>
        <w:t>)</w:t>
      </w:r>
    </w:p>
    <w:p w14:paraId="45E6CFCC" w14:textId="4CA00C51" w:rsidR="006708ED" w:rsidRPr="00084D06" w:rsidRDefault="00AF7CFE" w:rsidP="00333A2A">
      <w:pPr>
        <w:numPr>
          <w:ilvl w:val="1"/>
          <w:numId w:val="3"/>
        </w:numPr>
        <w:autoSpaceDE w:val="0"/>
        <w:autoSpaceDN w:val="0"/>
        <w:adjustRightInd w:val="0"/>
        <w:rPr>
          <w:rFonts w:cs="Verdana"/>
          <w:color w:val="000000"/>
          <w:szCs w:val="20"/>
        </w:rPr>
      </w:pPr>
      <w:r>
        <w:rPr>
          <w:rFonts w:cs="Verdana"/>
          <w:color w:val="000000"/>
          <w:szCs w:val="20"/>
        </w:rPr>
        <w:t>C</w:t>
      </w:r>
      <w:r w:rsidR="00D2523C" w:rsidRPr="00084D06">
        <w:rPr>
          <w:rFonts w:cs="Verdana"/>
          <w:color w:val="000000"/>
          <w:szCs w:val="20"/>
        </w:rPr>
        <w:t xml:space="preserve">omfortable. </w:t>
      </w:r>
      <w:r w:rsidR="00D708FD" w:rsidRPr="00084D06">
        <w:rPr>
          <w:rFonts w:cs="Verdana"/>
          <w:color w:val="000000"/>
          <w:szCs w:val="20"/>
        </w:rPr>
        <w:t xml:space="preserve">Our forthcoming Singaporean offices will be </w:t>
      </w:r>
      <w:r w:rsidR="00D2523C" w:rsidRPr="00084D06">
        <w:rPr>
          <w:rFonts w:cs="Verdana"/>
          <w:color w:val="000000"/>
          <w:szCs w:val="20"/>
        </w:rPr>
        <w:t xml:space="preserve">very comfortable </w:t>
      </w:r>
      <w:r w:rsidR="00D708FD" w:rsidRPr="00084D06">
        <w:rPr>
          <w:rFonts w:cs="Verdana"/>
          <w:color w:val="000000"/>
          <w:szCs w:val="20"/>
        </w:rPr>
        <w:t xml:space="preserve">and in </w:t>
      </w:r>
      <w:r w:rsidR="00D2523C" w:rsidRPr="00084D06">
        <w:rPr>
          <w:rFonts w:cs="Verdana"/>
          <w:color w:val="000000"/>
          <w:szCs w:val="20"/>
        </w:rPr>
        <w:t>modern premises</w:t>
      </w:r>
      <w:r w:rsidR="00D708FD" w:rsidRPr="00084D06">
        <w:rPr>
          <w:rFonts w:cs="Verdana"/>
          <w:color w:val="000000"/>
          <w:szCs w:val="20"/>
        </w:rPr>
        <w:t xml:space="preserve"> with good communal areas with opportunities for social interaction with staff of other businesses there </w:t>
      </w:r>
    </w:p>
    <w:p w14:paraId="2712745F" w14:textId="5BF534BF" w:rsidR="00DD73E9" w:rsidRPr="00084D06" w:rsidRDefault="00DD73E9" w:rsidP="00D132DD">
      <w:pPr>
        <w:numPr>
          <w:ilvl w:val="1"/>
          <w:numId w:val="3"/>
        </w:numPr>
        <w:autoSpaceDE w:val="0"/>
        <w:autoSpaceDN w:val="0"/>
        <w:adjustRightInd w:val="0"/>
        <w:rPr>
          <w:rFonts w:cs="Verdana"/>
          <w:color w:val="000000"/>
          <w:szCs w:val="20"/>
        </w:rPr>
      </w:pPr>
      <w:r w:rsidRPr="00084D06">
        <w:rPr>
          <w:rFonts w:cs="Verdana"/>
          <w:color w:val="000000"/>
        </w:rPr>
        <w:t xml:space="preserve">Lunch. Each Friday Sheltons cover lunch for all employees, the idea </w:t>
      </w:r>
      <w:r w:rsidR="00730B05">
        <w:rPr>
          <w:rFonts w:cs="Verdana"/>
          <w:color w:val="000000"/>
        </w:rPr>
        <w:t xml:space="preserve">being </w:t>
      </w:r>
      <w:r w:rsidRPr="00084D06">
        <w:rPr>
          <w:rFonts w:cs="Verdana"/>
          <w:color w:val="000000"/>
        </w:rPr>
        <w:t>to get out of the office and eat together</w:t>
      </w:r>
    </w:p>
    <w:sectPr w:rsidR="00DD73E9" w:rsidRPr="00084D06" w:rsidSect="00E26BAB">
      <w:headerReference w:type="default" r:id="rId12"/>
      <w:footerReference w:type="default" r:id="rId13"/>
      <w:headerReference w:type="first" r:id="rId14"/>
      <w:footerReference w:type="first" r:id="rId15"/>
      <w:pgSz w:w="11906" w:h="16838"/>
      <w:pgMar w:top="1134" w:right="1418" w:bottom="1985"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938A" w14:textId="77777777" w:rsidR="00483A48" w:rsidRDefault="00483A48">
      <w:r>
        <w:separator/>
      </w:r>
    </w:p>
  </w:endnote>
  <w:endnote w:type="continuationSeparator" w:id="0">
    <w:p w14:paraId="03DB1AED" w14:textId="77777777" w:rsidR="00483A48" w:rsidRDefault="0048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44EF" w14:textId="77777777" w:rsidR="00D132DD" w:rsidRPr="00A7199C" w:rsidRDefault="00D132DD" w:rsidP="00BC54C6">
    <w:pPr>
      <w:ind w:left="360"/>
      <w:jc w:val="center"/>
      <w:rPr>
        <w:rFonts w:eastAsiaTheme="minorEastAsia"/>
        <w:color w:val="000000"/>
        <w:sz w:val="16"/>
        <w:szCs w:val="16"/>
        <w:lang w:eastAsia="en-GB"/>
      </w:rPr>
    </w:pPr>
    <w:r w:rsidRPr="00A7199C">
      <w:rPr>
        <w:noProof/>
        <w:sz w:val="16"/>
        <w:szCs w:val="16"/>
        <w:lang w:eastAsia="en-GB"/>
      </w:rPr>
      <w:drawing>
        <wp:inline distT="0" distB="0" distL="0" distR="0" wp14:anchorId="4684B94C" wp14:editId="6CC585B4">
          <wp:extent cx="76835" cy="76835"/>
          <wp:effectExtent l="0" t="0" r="0" b="0"/>
          <wp:docPr id="9" name="Picture 9" descr="Y%20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20d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A7199C">
      <w:rPr>
        <w:sz w:val="16"/>
        <w:szCs w:val="16"/>
      </w:rPr>
      <w:t xml:space="preserve"> </w:t>
    </w:r>
    <w:r w:rsidRPr="00A7199C">
      <w:rPr>
        <w:rFonts w:eastAsiaTheme="minorEastAsia"/>
        <w:color w:val="000000"/>
        <w:sz w:val="16"/>
        <w:szCs w:val="16"/>
        <w:lang w:eastAsia="en-GB"/>
      </w:rPr>
      <w:t xml:space="preserve">Accountants &amp; Advisers to internationally operating businesses    </w:t>
    </w:r>
    <w:r w:rsidRPr="00A7199C">
      <w:rPr>
        <w:b/>
        <w:bCs/>
        <w:noProof/>
        <w:sz w:val="16"/>
        <w:szCs w:val="16"/>
        <w:lang w:eastAsia="en-GB"/>
      </w:rPr>
      <w:drawing>
        <wp:inline distT="0" distB="0" distL="0" distR="0" wp14:anchorId="70A73636" wp14:editId="59D79E24">
          <wp:extent cx="76200" cy="76200"/>
          <wp:effectExtent l="0" t="0" r="0" b="0"/>
          <wp:docPr id="10" name="Picture 10" descr="Y%20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20dot"/>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A7199C">
      <w:rPr>
        <w:rFonts w:eastAsiaTheme="minorEastAsia"/>
        <w:color w:val="000000"/>
        <w:sz w:val="16"/>
        <w:szCs w:val="16"/>
        <w:lang w:eastAsia="en-GB"/>
      </w:rPr>
      <w:t xml:space="preserve"> Local &amp; International Tax Advisers    </w:t>
    </w:r>
  </w:p>
  <w:p w14:paraId="4A553467" w14:textId="77777777" w:rsidR="00D132DD" w:rsidRPr="00AD287C" w:rsidRDefault="00D132DD" w:rsidP="005C5E17">
    <w:pPr>
      <w:pStyle w:val="ListParagraph"/>
      <w:numPr>
        <w:ilvl w:val="0"/>
        <w:numId w:val="2"/>
      </w:numPr>
      <w:jc w:val="center"/>
      <w:rPr>
        <w:rFonts w:eastAsiaTheme="minorEastAsia"/>
        <w:color w:val="000000"/>
        <w:sz w:val="16"/>
        <w:szCs w:val="16"/>
        <w:lang w:eastAsia="en-GB"/>
      </w:rPr>
    </w:pPr>
    <w:r w:rsidRPr="00AD287C">
      <w:rPr>
        <w:rFonts w:eastAsiaTheme="minorEastAsia"/>
        <w:color w:val="000000"/>
        <w:sz w:val="16"/>
        <w:szCs w:val="16"/>
        <w:lang w:eastAsia="en-GB"/>
      </w:rPr>
      <w:t>International Tax Training (Sheltons-SITTI)</w:t>
    </w:r>
    <w:r w:rsidRPr="00AD287C">
      <w:rPr>
        <w:b/>
        <w:bCs/>
        <w:noProof/>
        <w:sz w:val="16"/>
        <w:szCs w:val="16"/>
        <w:lang w:eastAsia="en-GB"/>
      </w:rPr>
      <w:t xml:space="preserve"> </w:t>
    </w:r>
    <w:r w:rsidRPr="00A7199C">
      <w:rPr>
        <w:b/>
        <w:bCs/>
        <w:noProof/>
        <w:lang w:eastAsia="en-GB"/>
      </w:rPr>
      <w:drawing>
        <wp:inline distT="0" distB="0" distL="0" distR="0" wp14:anchorId="3FDAB3E7" wp14:editId="4434832E">
          <wp:extent cx="76200" cy="76200"/>
          <wp:effectExtent l="0" t="0" r="0" b="0"/>
          <wp:docPr id="12" name="Picture 12" descr="Y%20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20dot"/>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AD287C">
      <w:rPr>
        <w:rFonts w:eastAsiaTheme="minorEastAsia"/>
        <w:color w:val="000000"/>
        <w:sz w:val="16"/>
        <w:szCs w:val="16"/>
        <w:lang w:eastAsia="en-GB"/>
      </w:rPr>
      <w:t xml:space="preserve"> International Expat Relocation</w:t>
    </w:r>
  </w:p>
  <w:p w14:paraId="3974237B" w14:textId="77777777" w:rsidR="00D132DD" w:rsidRPr="009174F1" w:rsidRDefault="00D132DD">
    <w:pPr>
      <w:jc w:val="right"/>
      <w:rPr>
        <w:rFonts w:eastAsiaTheme="minorEastAsia"/>
        <w:color w:val="000000"/>
        <w:sz w:val="16"/>
        <w:szCs w:val="16"/>
        <w:lang w:eastAsia="en-GB"/>
      </w:rPr>
    </w:pPr>
    <w:r w:rsidRPr="009174F1">
      <w:rPr>
        <w:rFonts w:eastAsiaTheme="minorEastAsia"/>
        <w:color w:val="000000"/>
        <w:sz w:val="16"/>
        <w:szCs w:val="16"/>
        <w:lang w:eastAsia="en-GB"/>
      </w:rPr>
      <w:t xml:space="preserve">Page </w:t>
    </w:r>
    <w:r w:rsidRPr="009174F1">
      <w:rPr>
        <w:rFonts w:eastAsiaTheme="minorEastAsia"/>
        <w:color w:val="000000"/>
        <w:sz w:val="16"/>
        <w:szCs w:val="16"/>
        <w:lang w:eastAsia="en-GB"/>
      </w:rPr>
      <w:fldChar w:fldCharType="begin"/>
    </w:r>
    <w:r w:rsidRPr="009174F1">
      <w:rPr>
        <w:rFonts w:eastAsiaTheme="minorEastAsia"/>
        <w:color w:val="000000"/>
        <w:sz w:val="16"/>
        <w:szCs w:val="16"/>
        <w:lang w:eastAsia="en-GB"/>
      </w:rPr>
      <w:instrText xml:space="preserve"> PAGE </w:instrText>
    </w:r>
    <w:r w:rsidRPr="009174F1">
      <w:rPr>
        <w:rFonts w:eastAsiaTheme="minorEastAsia"/>
        <w:color w:val="000000"/>
        <w:sz w:val="16"/>
        <w:szCs w:val="16"/>
        <w:lang w:eastAsia="en-GB"/>
      </w:rPr>
      <w:fldChar w:fldCharType="separate"/>
    </w:r>
    <w:r>
      <w:rPr>
        <w:rFonts w:eastAsiaTheme="minorEastAsia"/>
        <w:noProof/>
        <w:color w:val="000000"/>
        <w:sz w:val="16"/>
        <w:szCs w:val="16"/>
        <w:lang w:eastAsia="en-GB"/>
      </w:rPr>
      <w:t>4</w:t>
    </w:r>
    <w:r w:rsidRPr="009174F1">
      <w:rPr>
        <w:rFonts w:eastAsiaTheme="minorEastAsia"/>
        <w:color w:val="000000"/>
        <w:sz w:val="16"/>
        <w:szCs w:val="16"/>
        <w:lang w:eastAsia="en-GB"/>
      </w:rPr>
      <w:fldChar w:fldCharType="end"/>
    </w:r>
    <w:r w:rsidRPr="009174F1">
      <w:rPr>
        <w:rFonts w:eastAsiaTheme="minorEastAsia"/>
        <w:color w:val="000000"/>
        <w:sz w:val="16"/>
        <w:szCs w:val="16"/>
        <w:lang w:eastAsia="en-GB"/>
      </w:rPr>
      <w:t xml:space="preserve"> of </w:t>
    </w:r>
    <w:r w:rsidRPr="009174F1">
      <w:rPr>
        <w:rFonts w:eastAsiaTheme="minorEastAsia"/>
        <w:color w:val="000000"/>
        <w:sz w:val="16"/>
        <w:szCs w:val="16"/>
        <w:lang w:eastAsia="en-GB"/>
      </w:rPr>
      <w:fldChar w:fldCharType="begin"/>
    </w:r>
    <w:r w:rsidRPr="009174F1">
      <w:rPr>
        <w:rFonts w:eastAsiaTheme="minorEastAsia"/>
        <w:color w:val="000000"/>
        <w:sz w:val="16"/>
        <w:szCs w:val="16"/>
        <w:lang w:eastAsia="en-GB"/>
      </w:rPr>
      <w:instrText xml:space="preserve"> NUMPAGES </w:instrText>
    </w:r>
    <w:r w:rsidRPr="009174F1">
      <w:rPr>
        <w:rFonts w:eastAsiaTheme="minorEastAsia"/>
        <w:color w:val="000000"/>
        <w:sz w:val="16"/>
        <w:szCs w:val="16"/>
        <w:lang w:eastAsia="en-GB"/>
      </w:rPr>
      <w:fldChar w:fldCharType="separate"/>
    </w:r>
    <w:r>
      <w:rPr>
        <w:rFonts w:eastAsiaTheme="minorEastAsia"/>
        <w:noProof/>
        <w:color w:val="000000"/>
        <w:sz w:val="16"/>
        <w:szCs w:val="16"/>
        <w:lang w:eastAsia="en-GB"/>
      </w:rPr>
      <w:t>4</w:t>
    </w:r>
    <w:r w:rsidRPr="009174F1">
      <w:rPr>
        <w:rFonts w:eastAsiaTheme="minorEastAsia"/>
        <w:color w:val="000000"/>
        <w:sz w:val="16"/>
        <w:szCs w:val="16"/>
        <w:lang w:eastAsia="en-GB"/>
      </w:rPr>
      <w:fldChar w:fldCharType="end"/>
    </w:r>
    <w:r w:rsidRPr="009174F1">
      <w:rPr>
        <w:rFonts w:eastAsiaTheme="minorEastAsia"/>
        <w:color w:val="000000"/>
        <w:sz w:val="16"/>
        <w:szCs w:val="16"/>
        <w:lang w:eastAsia="en-GB"/>
      </w:rPr>
      <w:t xml:space="preserve"> </w:t>
    </w:r>
  </w:p>
  <w:p w14:paraId="3781FEC6" w14:textId="77777777" w:rsidR="00D132DD" w:rsidRDefault="00D132DD">
    <w:pPr>
      <w:pStyle w:val="Footer"/>
    </w:pPr>
    <w:r>
      <w:rPr>
        <w:noProof/>
        <w:sz w:val="20"/>
        <w:lang w:eastAsia="en-GB"/>
      </w:rPr>
      <mc:AlternateContent>
        <mc:Choice Requires="wps">
          <w:drawing>
            <wp:anchor distT="0" distB="0" distL="114300" distR="114300" simplePos="0" relativeHeight="251656704" behindDoc="0" locked="0" layoutInCell="1" allowOverlap="1" wp14:anchorId="2D994285" wp14:editId="6B99B4BE">
              <wp:simplePos x="0" y="0"/>
              <wp:positionH relativeFrom="column">
                <wp:posOffset>-233045</wp:posOffset>
              </wp:positionH>
              <wp:positionV relativeFrom="paragraph">
                <wp:posOffset>5080</wp:posOffset>
              </wp:positionV>
              <wp:extent cx="4347845" cy="228600"/>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9B4E4" w14:textId="77777777" w:rsidR="00D132DD" w:rsidRDefault="00D132DD" w:rsidP="002F4E67">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94285" id="_x0000_t202" coordsize="21600,21600" o:spt="202" path="m,l,21600r21600,l21600,xe">
              <v:stroke joinstyle="miter"/>
              <v:path gradientshapeok="t" o:connecttype="rect"/>
            </v:shapetype>
            <v:shape id="Text Box 6" o:spid="_x0000_s1026" type="#_x0000_t202" style="position:absolute;left:0;text-align:left;margin-left:-18.35pt;margin-top:.4pt;width:342.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" filled="f" stroked="f">
              <v:textbox>
                <w:txbxContent>
                  <w:p w14:paraId="2699B4E4" w14:textId="77777777" w:rsidR="00D132DD" w:rsidRDefault="00D132DD" w:rsidP="002F4E67">
                    <w:pPr>
                      <w:pStyle w:val="BodyText3"/>
                    </w:pPr>
                  </w:p>
                </w:txbxContent>
              </v:textbox>
            </v:shape>
          </w:pict>
        </mc:Fallback>
      </mc:AlternateContent>
    </w:r>
    <w:r>
      <w:rPr>
        <w:noProof/>
        <w:sz w:val="20"/>
        <w:lang w:eastAsia="en-GB"/>
      </w:rPr>
      <w:drawing>
        <wp:anchor distT="0" distB="0" distL="114300" distR="114300" simplePos="0" relativeHeight="251655680" behindDoc="1" locked="0" layoutInCell="1" allowOverlap="1" wp14:anchorId="02B7C15B" wp14:editId="5E817BED">
          <wp:simplePos x="0" y="0"/>
          <wp:positionH relativeFrom="column">
            <wp:posOffset>-900430</wp:posOffset>
          </wp:positionH>
          <wp:positionV relativeFrom="paragraph">
            <wp:posOffset>53340</wp:posOffset>
          </wp:positionV>
          <wp:extent cx="10048875" cy="643890"/>
          <wp:effectExtent l="19050" t="0" r="9525" b="0"/>
          <wp:wrapNone/>
          <wp:docPr id="5" name="Picture 5" descr="Underbar-ude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rbar-uden-text"/>
                  <pic:cNvPicPr>
                    <a:picLocks noChangeAspect="1" noChangeArrowheads="1"/>
                  </pic:cNvPicPr>
                </pic:nvPicPr>
                <pic:blipFill>
                  <a:blip r:embed="rId2"/>
                  <a:srcRect/>
                  <a:stretch>
                    <a:fillRect/>
                  </a:stretch>
                </pic:blipFill>
                <pic:spPr bwMode="auto">
                  <a:xfrm>
                    <a:off x="0" y="0"/>
                    <a:ext cx="10048875" cy="64389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4EFF" w14:textId="77777777" w:rsidR="00D132DD" w:rsidRPr="00A7199C" w:rsidRDefault="00D132DD" w:rsidP="00925C34">
    <w:pPr>
      <w:ind w:left="360"/>
      <w:jc w:val="center"/>
      <w:rPr>
        <w:rFonts w:eastAsiaTheme="minorEastAsia"/>
        <w:color w:val="000000"/>
        <w:sz w:val="16"/>
        <w:szCs w:val="16"/>
        <w:lang w:eastAsia="en-GB"/>
      </w:rPr>
    </w:pPr>
    <w:r w:rsidRPr="00A7199C">
      <w:rPr>
        <w:noProof/>
        <w:sz w:val="16"/>
        <w:szCs w:val="16"/>
        <w:lang w:eastAsia="en-GB"/>
      </w:rPr>
      <w:drawing>
        <wp:inline distT="0" distB="0" distL="0" distR="0" wp14:anchorId="48C0A617" wp14:editId="21B09EC4">
          <wp:extent cx="76835" cy="76835"/>
          <wp:effectExtent l="0" t="0" r="0" b="0"/>
          <wp:docPr id="14" name="Picture 14" descr="Y%20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20d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 cy="76835"/>
                  </a:xfrm>
                  <a:prstGeom prst="rect">
                    <a:avLst/>
                  </a:prstGeom>
                  <a:noFill/>
                  <a:ln>
                    <a:noFill/>
                  </a:ln>
                </pic:spPr>
              </pic:pic>
            </a:graphicData>
          </a:graphic>
        </wp:inline>
      </w:drawing>
    </w:r>
    <w:r w:rsidRPr="00A7199C">
      <w:rPr>
        <w:sz w:val="16"/>
        <w:szCs w:val="16"/>
      </w:rPr>
      <w:t xml:space="preserve"> </w:t>
    </w:r>
    <w:r w:rsidRPr="00A7199C">
      <w:rPr>
        <w:rFonts w:eastAsiaTheme="minorEastAsia"/>
        <w:color w:val="000000"/>
        <w:sz w:val="16"/>
        <w:szCs w:val="16"/>
        <w:lang w:eastAsia="en-GB"/>
      </w:rPr>
      <w:t xml:space="preserve">Accountants &amp; Advisers to internationally operating businesses    </w:t>
    </w:r>
    <w:r w:rsidRPr="00A7199C">
      <w:rPr>
        <w:b/>
        <w:bCs/>
        <w:noProof/>
        <w:sz w:val="16"/>
        <w:szCs w:val="16"/>
        <w:lang w:eastAsia="en-GB"/>
      </w:rPr>
      <w:drawing>
        <wp:inline distT="0" distB="0" distL="0" distR="0" wp14:anchorId="0FC799F3" wp14:editId="7769C376">
          <wp:extent cx="76200" cy="76200"/>
          <wp:effectExtent l="0" t="0" r="0" b="0"/>
          <wp:docPr id="15" name="Picture 15" descr="Y%20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20dot"/>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A7199C">
      <w:rPr>
        <w:rFonts w:eastAsiaTheme="minorEastAsia"/>
        <w:color w:val="000000"/>
        <w:sz w:val="16"/>
        <w:szCs w:val="16"/>
        <w:lang w:eastAsia="en-GB"/>
      </w:rPr>
      <w:t xml:space="preserve"> Local &amp; International Tax Advisers    </w:t>
    </w:r>
  </w:p>
  <w:p w14:paraId="70F05AC9" w14:textId="77777777" w:rsidR="00D132DD" w:rsidRPr="00AD287C" w:rsidRDefault="00D132DD" w:rsidP="00925C34">
    <w:pPr>
      <w:pStyle w:val="ListParagraph"/>
      <w:numPr>
        <w:ilvl w:val="0"/>
        <w:numId w:val="2"/>
      </w:numPr>
      <w:jc w:val="center"/>
      <w:rPr>
        <w:rFonts w:eastAsiaTheme="minorEastAsia"/>
        <w:color w:val="000000"/>
        <w:sz w:val="16"/>
        <w:szCs w:val="16"/>
        <w:lang w:eastAsia="en-GB"/>
      </w:rPr>
    </w:pPr>
    <w:r w:rsidRPr="00AD287C">
      <w:rPr>
        <w:rFonts w:eastAsiaTheme="minorEastAsia"/>
        <w:color w:val="000000"/>
        <w:sz w:val="16"/>
        <w:szCs w:val="16"/>
        <w:lang w:eastAsia="en-GB"/>
      </w:rPr>
      <w:t>International Tax Training (Sheltons-SITTI)</w:t>
    </w:r>
    <w:r w:rsidRPr="00AD287C">
      <w:rPr>
        <w:b/>
        <w:bCs/>
        <w:noProof/>
        <w:sz w:val="16"/>
        <w:szCs w:val="16"/>
        <w:lang w:eastAsia="en-GB"/>
      </w:rPr>
      <w:t xml:space="preserve"> </w:t>
    </w:r>
    <w:r w:rsidRPr="00A7199C">
      <w:rPr>
        <w:b/>
        <w:bCs/>
        <w:noProof/>
        <w:lang w:eastAsia="en-GB"/>
      </w:rPr>
      <w:drawing>
        <wp:inline distT="0" distB="0" distL="0" distR="0" wp14:anchorId="2F7C6AF2" wp14:editId="531FA11A">
          <wp:extent cx="76200" cy="76200"/>
          <wp:effectExtent l="0" t="0" r="0" b="0"/>
          <wp:docPr id="16" name="Picture 16" descr="Y%20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20dot"/>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AD287C">
      <w:rPr>
        <w:rFonts w:eastAsiaTheme="minorEastAsia"/>
        <w:color w:val="000000"/>
        <w:sz w:val="16"/>
        <w:szCs w:val="16"/>
        <w:lang w:eastAsia="en-GB"/>
      </w:rPr>
      <w:t xml:space="preserve"> International Expat Relocation</w:t>
    </w:r>
  </w:p>
  <w:p w14:paraId="4FD7BC2B" w14:textId="28930C9D" w:rsidR="00D132DD" w:rsidRPr="00773D51" w:rsidRDefault="00D132DD" w:rsidP="00925C34">
    <w:pPr>
      <w:pStyle w:val="ListParagraph"/>
      <w:numPr>
        <w:ilvl w:val="0"/>
        <w:numId w:val="2"/>
      </w:numPr>
      <w:ind w:left="360"/>
      <w:jc w:val="center"/>
      <w:rPr>
        <w:rFonts w:eastAsiaTheme="minorEastAsia"/>
        <w:color w:val="000000"/>
        <w:szCs w:val="20"/>
        <w:lang w:eastAsia="en-GB"/>
      </w:rPr>
    </w:pPr>
    <w:r>
      <w:rPr>
        <w:noProof/>
        <w:lang w:eastAsia="en-GB"/>
      </w:rPr>
      <w:drawing>
        <wp:anchor distT="0" distB="0" distL="114300" distR="114300" simplePos="0" relativeHeight="251661824" behindDoc="1" locked="0" layoutInCell="1" allowOverlap="1" wp14:anchorId="7F743E74" wp14:editId="298CEA71">
          <wp:simplePos x="0" y="0"/>
          <wp:positionH relativeFrom="column">
            <wp:posOffset>-900430</wp:posOffset>
          </wp:positionH>
          <wp:positionV relativeFrom="paragraph">
            <wp:posOffset>233680</wp:posOffset>
          </wp:positionV>
          <wp:extent cx="10048875" cy="643890"/>
          <wp:effectExtent l="0" t="0" r="9525" b="3810"/>
          <wp:wrapNone/>
          <wp:docPr id="17" name="Picture 17" descr="Underbar-ude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rbar-uden-text"/>
                  <pic:cNvPicPr>
                    <a:picLocks noChangeAspect="1" noChangeArrowheads="1"/>
                  </pic:cNvPicPr>
                </pic:nvPicPr>
                <pic:blipFill>
                  <a:blip r:embed="rId2"/>
                  <a:srcRect/>
                  <a:stretch>
                    <a:fillRect/>
                  </a:stretch>
                </pic:blipFill>
                <pic:spPr bwMode="auto">
                  <a:xfrm>
                    <a:off x="0" y="0"/>
                    <a:ext cx="10048875" cy="643890"/>
                  </a:xfrm>
                  <a:prstGeom prst="rect">
                    <a:avLst/>
                  </a:prstGeom>
                  <a:noFill/>
                  <a:ln w="9525">
                    <a:noFill/>
                    <a:miter lim="800000"/>
                    <a:headEnd/>
                    <a:tailEnd/>
                  </a:ln>
                </pic:spPr>
              </pic:pic>
            </a:graphicData>
          </a:graphic>
        </wp:anchor>
      </w:drawing>
    </w:r>
    <w:r w:rsidRPr="00773D51">
      <w:rPr>
        <w:rFonts w:eastAsiaTheme="minorEastAsia"/>
        <w:color w:val="000000"/>
        <w:sz w:val="16"/>
        <w:szCs w:val="16"/>
        <w:lang w:eastAsia="en-GB"/>
      </w:rPr>
      <w:t>Sheltons</w:t>
    </w:r>
    <w:r>
      <w:rPr>
        <w:rFonts w:eastAsiaTheme="minorEastAsia"/>
        <w:color w:val="000000"/>
        <w:sz w:val="16"/>
        <w:szCs w:val="16"/>
        <w:lang w:eastAsia="en-GB"/>
      </w:rPr>
      <w:t xml:space="preserve"> Group</w:t>
    </w:r>
    <w:r w:rsidRPr="00773D51">
      <w:rPr>
        <w:rFonts w:eastAsiaTheme="minorEastAsia"/>
        <w:color w:val="000000"/>
        <w:sz w:val="16"/>
        <w:szCs w:val="16"/>
        <w:lang w:eastAsia="en-GB"/>
      </w:rPr>
      <w:t xml:space="preserve">   </w:t>
    </w:r>
  </w:p>
  <w:p w14:paraId="225A8DDF" w14:textId="77777777" w:rsidR="00D132DD" w:rsidRDefault="00D132DD" w:rsidP="00925C34">
    <w:pPr>
      <w:pStyle w:val="Footer"/>
    </w:pPr>
    <w:r>
      <w:rPr>
        <w:noProof/>
        <w:sz w:val="20"/>
        <w:lang w:eastAsia="en-GB"/>
      </w:rPr>
      <mc:AlternateContent>
        <mc:Choice Requires="wps">
          <w:drawing>
            <wp:anchor distT="0" distB="0" distL="114300" distR="114300" simplePos="0" relativeHeight="251662848" behindDoc="0" locked="0" layoutInCell="1" allowOverlap="1" wp14:anchorId="1E0AC619" wp14:editId="1E5E66C7">
              <wp:simplePos x="0" y="0"/>
              <wp:positionH relativeFrom="column">
                <wp:posOffset>-233045</wp:posOffset>
              </wp:positionH>
              <wp:positionV relativeFrom="paragraph">
                <wp:posOffset>5080</wp:posOffset>
              </wp:positionV>
              <wp:extent cx="4347845" cy="228600"/>
              <wp:effectExtent l="0" t="0" r="0" b="444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FD73A" w14:textId="77777777" w:rsidR="00D132DD" w:rsidRDefault="00D132DD" w:rsidP="00925C34">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AC619" id="_x0000_t202" coordsize="21600,21600" o:spt="202" path="m,l,21600r21600,l21600,xe">
              <v:stroke joinstyle="miter"/>
              <v:path gradientshapeok="t" o:connecttype="rect"/>
            </v:shapetype>
            <v:shape id="_x0000_s1027" type="#_x0000_t202" style="position:absolute;left:0;text-align:left;margin-left:-18.35pt;margin-top:.4pt;width:342.3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" filled="f" stroked="f">
              <v:textbox>
                <w:txbxContent>
                  <w:p w14:paraId="050FD73A" w14:textId="77777777" w:rsidR="00D132DD" w:rsidRDefault="00D132DD" w:rsidP="00925C34">
                    <w:pPr>
                      <w:pStyle w:val="BodyText3"/>
                    </w:pPr>
                  </w:p>
                </w:txbxContent>
              </v:textbox>
            </v:shape>
          </w:pict>
        </mc:Fallback>
      </mc:AlternateContent>
    </w:r>
  </w:p>
  <w:p w14:paraId="07016C19" w14:textId="77777777" w:rsidR="00D132DD" w:rsidRDefault="00D1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DF7D" w14:textId="77777777" w:rsidR="00483A48" w:rsidRDefault="00483A48">
      <w:r>
        <w:separator/>
      </w:r>
    </w:p>
  </w:footnote>
  <w:footnote w:type="continuationSeparator" w:id="0">
    <w:p w14:paraId="098EF4C9" w14:textId="77777777" w:rsidR="00483A48" w:rsidRDefault="00483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43B9" w14:textId="77777777" w:rsidR="00D132DD" w:rsidRDefault="00D132DD">
    <w:pPr>
      <w:pStyle w:val="Header"/>
      <w:jc w:val="center"/>
      <w:rPr>
        <w:sz w:val="36"/>
      </w:rPr>
    </w:pPr>
    <w:r>
      <w:rPr>
        <w:noProof/>
        <w:lang w:eastAsia="en-GB"/>
      </w:rPr>
      <mc:AlternateContent>
        <mc:Choice Requires="wps">
          <w:drawing>
            <wp:anchor distT="0" distB="0" distL="114300" distR="114300" simplePos="0" relativeHeight="251659776" behindDoc="0" locked="0" layoutInCell="1" allowOverlap="1" wp14:anchorId="088EC0CE" wp14:editId="67876139">
              <wp:simplePos x="0" y="0"/>
              <wp:positionH relativeFrom="column">
                <wp:posOffset>-911860</wp:posOffset>
              </wp:positionH>
              <wp:positionV relativeFrom="paragraph">
                <wp:posOffset>122555</wp:posOffset>
              </wp:positionV>
              <wp:extent cx="190500" cy="190500"/>
              <wp:effectExtent l="2540" t="0" r="0" b="127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E0C3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2876" id="Rectangle 13" o:spid="_x0000_s1026" style="position:absolute;margin-left:-71.8pt;margin-top:9.65pt;width: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" fillcolor="#e0c34b" stroked="f"/>
          </w:pict>
        </mc:Fallback>
      </mc:AlternateContent>
    </w:r>
    <w:r>
      <w:rPr>
        <w:noProof/>
        <w:lang w:eastAsia="en-GB"/>
      </w:rPr>
      <mc:AlternateContent>
        <mc:Choice Requires="wps">
          <w:drawing>
            <wp:anchor distT="0" distB="0" distL="114300" distR="114300" simplePos="0" relativeHeight="251658752" behindDoc="0" locked="0" layoutInCell="1" allowOverlap="1" wp14:anchorId="4FA9AD60" wp14:editId="3B6D1916">
              <wp:simplePos x="0" y="0"/>
              <wp:positionH relativeFrom="column">
                <wp:posOffset>-911860</wp:posOffset>
              </wp:positionH>
              <wp:positionV relativeFrom="paragraph">
                <wp:posOffset>-167005</wp:posOffset>
              </wp:positionV>
              <wp:extent cx="190500" cy="190500"/>
              <wp:effectExtent l="2540" t="4445"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E0C3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25180" id="Rectangle 12" o:spid="_x0000_s1026" style="position:absolute;margin-left:-71.8pt;margin-top:-13.15pt;width:1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" fillcolor="#e0c34b" stroked="f"/>
          </w:pict>
        </mc:Fallback>
      </mc:AlternateContent>
    </w:r>
    <w:r>
      <w:rPr>
        <w:noProof/>
        <w:lang w:eastAsia="en-GB"/>
      </w:rPr>
      <mc:AlternateContent>
        <mc:Choice Requires="wps">
          <w:drawing>
            <wp:anchor distT="0" distB="0" distL="114300" distR="114300" simplePos="0" relativeHeight="251657728" behindDoc="0" locked="0" layoutInCell="1" allowOverlap="1" wp14:anchorId="63683955" wp14:editId="306C51A3">
              <wp:simplePos x="0" y="0"/>
              <wp:positionH relativeFrom="column">
                <wp:posOffset>-911860</wp:posOffset>
              </wp:positionH>
              <wp:positionV relativeFrom="paragraph">
                <wp:posOffset>-456565</wp:posOffset>
              </wp:positionV>
              <wp:extent cx="190500" cy="190500"/>
              <wp:effectExtent l="2540" t="635"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E0C3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FC2B8" id="Rectangle 11" o:spid="_x0000_s1026" style="position:absolute;margin-left:-71.8pt;margin-top:-35.95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" fillcolor="#e0c34b"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F82D" w14:textId="77777777" w:rsidR="00D132DD" w:rsidRDefault="00D132DD" w:rsidP="006708ED">
    <w:pPr>
      <w:pStyle w:val="Header"/>
      <w:jc w:val="center"/>
      <w:rPr>
        <w:sz w:val="36"/>
      </w:rPr>
    </w:pPr>
    <w:r>
      <w:rPr>
        <w:noProof/>
        <w:lang w:eastAsia="en-GB"/>
      </w:rPr>
      <mc:AlternateContent>
        <mc:Choice Requires="wps">
          <w:drawing>
            <wp:anchor distT="0" distB="0" distL="114300" distR="114300" simplePos="0" relativeHeight="251666944" behindDoc="0" locked="0" layoutInCell="1" allowOverlap="1" wp14:anchorId="287C11F6" wp14:editId="3AC9D333">
              <wp:simplePos x="0" y="0"/>
              <wp:positionH relativeFrom="column">
                <wp:posOffset>-911860</wp:posOffset>
              </wp:positionH>
              <wp:positionV relativeFrom="paragraph">
                <wp:posOffset>122555</wp:posOffset>
              </wp:positionV>
              <wp:extent cx="190500" cy="190500"/>
              <wp:effectExtent l="2540" t="0" r="0" b="127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E0C3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9224" id="Rectangle 13" o:spid="_x0000_s1026" style="position:absolute;margin-left:-71.8pt;margin-top:9.65pt;width:1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" fillcolor="#e0c34b" stroked="f"/>
          </w:pict>
        </mc:Fallback>
      </mc:AlternateContent>
    </w:r>
    <w:r>
      <w:rPr>
        <w:noProof/>
        <w:lang w:eastAsia="en-GB"/>
      </w:rPr>
      <mc:AlternateContent>
        <mc:Choice Requires="wps">
          <w:drawing>
            <wp:anchor distT="0" distB="0" distL="114300" distR="114300" simplePos="0" relativeHeight="251665920" behindDoc="0" locked="0" layoutInCell="1" allowOverlap="1" wp14:anchorId="6BB81448" wp14:editId="0FEEF64F">
              <wp:simplePos x="0" y="0"/>
              <wp:positionH relativeFrom="column">
                <wp:posOffset>-911860</wp:posOffset>
              </wp:positionH>
              <wp:positionV relativeFrom="paragraph">
                <wp:posOffset>-167005</wp:posOffset>
              </wp:positionV>
              <wp:extent cx="190500" cy="190500"/>
              <wp:effectExtent l="2540" t="4445" r="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E0C3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42759" id="Rectangle 12" o:spid="_x0000_s1026" style="position:absolute;margin-left:-71.8pt;margin-top:-13.15pt;width:1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" fillcolor="#e0c34b" stroked="f"/>
          </w:pict>
        </mc:Fallback>
      </mc:AlternateContent>
    </w:r>
    <w:r>
      <w:rPr>
        <w:noProof/>
        <w:lang w:eastAsia="en-GB"/>
      </w:rPr>
      <mc:AlternateContent>
        <mc:Choice Requires="wps">
          <w:drawing>
            <wp:anchor distT="0" distB="0" distL="114300" distR="114300" simplePos="0" relativeHeight="251664896" behindDoc="0" locked="0" layoutInCell="1" allowOverlap="1" wp14:anchorId="5D6BFAC1" wp14:editId="127FB7F3">
              <wp:simplePos x="0" y="0"/>
              <wp:positionH relativeFrom="column">
                <wp:posOffset>-911860</wp:posOffset>
              </wp:positionH>
              <wp:positionV relativeFrom="paragraph">
                <wp:posOffset>-456565</wp:posOffset>
              </wp:positionV>
              <wp:extent cx="190500" cy="190500"/>
              <wp:effectExtent l="2540" t="63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E0C3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D2156" id="Rectangle 11" o:spid="_x0000_s1026" style="position:absolute;margin-left:-71.8pt;margin-top:-35.95pt;width:15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" fillcolor="#e0c34b" stroked="f"/>
          </w:pict>
        </mc:Fallback>
      </mc:AlternateContent>
    </w:r>
  </w:p>
  <w:p w14:paraId="3DCEC731" w14:textId="77777777" w:rsidR="00D132DD" w:rsidRDefault="00D13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A072F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Y%20dot" style="width:15.05pt;height:15.05pt;visibility:visible;mso-wrap-style:square" o:bullet="t">
        <v:imagedata r:id="rId1" o:title="Y%20dot"/>
      </v:shape>
    </w:pict>
  </w:numPicBullet>
  <w:numPicBullet w:numPicBulletId="1">
    <w:pict>
      <v:shape id="_x0000_i1094" type="#_x0000_t75" style="width:9.15pt;height:9.15pt" o:bullet="t">
        <v:imagedata r:id="rId2" o:title="BD10266_"/>
      </v:shape>
    </w:pict>
  </w:numPicBullet>
  <w:numPicBullet w:numPicBulletId="2">
    <w:pict>
      <v:shape id="_x0000_i1095" type="#_x0000_t75" alt="Y%20dot" style="width:15.05pt;height:15.05pt;visibility:visible" o:bullet="t">
        <v:imagedata r:id="rId3" o:title=""/>
      </v:shape>
    </w:pict>
  </w:numPicBullet>
  <w:numPicBullet w:numPicBulletId="3">
    <w:pict>
      <v:shape id="_x0000_i1096" type="#_x0000_t75" style="width:15.05pt;height:15.05pt" o:bullet="t">
        <v:imagedata r:id="rId4" o:title="Yellow bullet point"/>
      </v:shape>
    </w:pict>
  </w:numPicBullet>
  <w:numPicBullet w:numPicBulletId="4">
    <w:pict>
      <v:shape id="_x0000_i1097" type="#_x0000_t75" style="width:9.15pt;height:8.05pt" o:bullet="t">
        <v:imagedata r:id="rId5" o:title="clip_image001"/>
      </v:shape>
    </w:pict>
  </w:numPicBullet>
  <w:abstractNum w:abstractNumId="0" w15:restartNumberingAfterBreak="0">
    <w:nsid w:val="00C53078"/>
    <w:multiLevelType w:val="hybridMultilevel"/>
    <w:tmpl w:val="57F6F8CE"/>
    <w:lvl w:ilvl="0" w:tplc="86DE703C">
      <w:start w:val="1"/>
      <w:numFmt w:val="bullet"/>
      <w:lvlText w:val=""/>
      <w:lvlPicBulletId w:val="0"/>
      <w:lvlJc w:val="left"/>
      <w:pPr>
        <w:tabs>
          <w:tab w:val="num" w:pos="720"/>
        </w:tabs>
        <w:ind w:left="720" w:hanging="360"/>
      </w:pPr>
      <w:rPr>
        <w:rFonts w:ascii="Symbol" w:hAnsi="Symbol" w:hint="default"/>
      </w:rPr>
    </w:lvl>
    <w:lvl w:ilvl="1" w:tplc="3B046870" w:tentative="1">
      <w:start w:val="1"/>
      <w:numFmt w:val="bullet"/>
      <w:lvlText w:val=""/>
      <w:lvlJc w:val="left"/>
      <w:pPr>
        <w:tabs>
          <w:tab w:val="num" w:pos="1440"/>
        </w:tabs>
        <w:ind w:left="1440" w:hanging="360"/>
      </w:pPr>
      <w:rPr>
        <w:rFonts w:ascii="Symbol" w:hAnsi="Symbol" w:hint="default"/>
      </w:rPr>
    </w:lvl>
    <w:lvl w:ilvl="2" w:tplc="EAFC5A98" w:tentative="1">
      <w:start w:val="1"/>
      <w:numFmt w:val="bullet"/>
      <w:lvlText w:val=""/>
      <w:lvlJc w:val="left"/>
      <w:pPr>
        <w:tabs>
          <w:tab w:val="num" w:pos="2160"/>
        </w:tabs>
        <w:ind w:left="2160" w:hanging="360"/>
      </w:pPr>
      <w:rPr>
        <w:rFonts w:ascii="Symbol" w:hAnsi="Symbol" w:hint="default"/>
      </w:rPr>
    </w:lvl>
    <w:lvl w:ilvl="3" w:tplc="01129296" w:tentative="1">
      <w:start w:val="1"/>
      <w:numFmt w:val="bullet"/>
      <w:lvlText w:val=""/>
      <w:lvlJc w:val="left"/>
      <w:pPr>
        <w:tabs>
          <w:tab w:val="num" w:pos="2880"/>
        </w:tabs>
        <w:ind w:left="2880" w:hanging="360"/>
      </w:pPr>
      <w:rPr>
        <w:rFonts w:ascii="Symbol" w:hAnsi="Symbol" w:hint="default"/>
      </w:rPr>
    </w:lvl>
    <w:lvl w:ilvl="4" w:tplc="F942EEFC" w:tentative="1">
      <w:start w:val="1"/>
      <w:numFmt w:val="bullet"/>
      <w:lvlText w:val=""/>
      <w:lvlJc w:val="left"/>
      <w:pPr>
        <w:tabs>
          <w:tab w:val="num" w:pos="3600"/>
        </w:tabs>
        <w:ind w:left="3600" w:hanging="360"/>
      </w:pPr>
      <w:rPr>
        <w:rFonts w:ascii="Symbol" w:hAnsi="Symbol" w:hint="default"/>
      </w:rPr>
    </w:lvl>
    <w:lvl w:ilvl="5" w:tplc="F918A014" w:tentative="1">
      <w:start w:val="1"/>
      <w:numFmt w:val="bullet"/>
      <w:lvlText w:val=""/>
      <w:lvlJc w:val="left"/>
      <w:pPr>
        <w:tabs>
          <w:tab w:val="num" w:pos="4320"/>
        </w:tabs>
        <w:ind w:left="4320" w:hanging="360"/>
      </w:pPr>
      <w:rPr>
        <w:rFonts w:ascii="Symbol" w:hAnsi="Symbol" w:hint="default"/>
      </w:rPr>
    </w:lvl>
    <w:lvl w:ilvl="6" w:tplc="D0446F3A" w:tentative="1">
      <w:start w:val="1"/>
      <w:numFmt w:val="bullet"/>
      <w:lvlText w:val=""/>
      <w:lvlJc w:val="left"/>
      <w:pPr>
        <w:tabs>
          <w:tab w:val="num" w:pos="5040"/>
        </w:tabs>
        <w:ind w:left="5040" w:hanging="360"/>
      </w:pPr>
      <w:rPr>
        <w:rFonts w:ascii="Symbol" w:hAnsi="Symbol" w:hint="default"/>
      </w:rPr>
    </w:lvl>
    <w:lvl w:ilvl="7" w:tplc="755CC6AE" w:tentative="1">
      <w:start w:val="1"/>
      <w:numFmt w:val="bullet"/>
      <w:lvlText w:val=""/>
      <w:lvlJc w:val="left"/>
      <w:pPr>
        <w:tabs>
          <w:tab w:val="num" w:pos="5760"/>
        </w:tabs>
        <w:ind w:left="5760" w:hanging="360"/>
      </w:pPr>
      <w:rPr>
        <w:rFonts w:ascii="Symbol" w:hAnsi="Symbol" w:hint="default"/>
      </w:rPr>
    </w:lvl>
    <w:lvl w:ilvl="8" w:tplc="8F147A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D0306D"/>
    <w:multiLevelType w:val="hybridMultilevel"/>
    <w:tmpl w:val="EF46F676"/>
    <w:lvl w:ilvl="0" w:tplc="7CF08A6C">
      <w:start w:val="1"/>
      <w:numFmt w:val="bullet"/>
      <w:lvlText w:val=""/>
      <w:lvlPicBulletId w:val="2"/>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B226DC"/>
    <w:multiLevelType w:val="hybridMultilevel"/>
    <w:tmpl w:val="2488E8F0"/>
    <w:lvl w:ilvl="0" w:tplc="F230DF7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C5169"/>
    <w:multiLevelType w:val="multilevel"/>
    <w:tmpl w:val="3C4EE25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451206C"/>
    <w:multiLevelType w:val="hybridMultilevel"/>
    <w:tmpl w:val="0D80688E"/>
    <w:lvl w:ilvl="0" w:tplc="F230DF7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2DED"/>
    <w:multiLevelType w:val="hybridMultilevel"/>
    <w:tmpl w:val="0DA0F78A"/>
    <w:lvl w:ilvl="0" w:tplc="F230DF7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26765"/>
    <w:multiLevelType w:val="hybridMultilevel"/>
    <w:tmpl w:val="29389942"/>
    <w:lvl w:ilvl="0" w:tplc="86DE703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A45B0"/>
    <w:multiLevelType w:val="hybridMultilevel"/>
    <w:tmpl w:val="70E452C0"/>
    <w:lvl w:ilvl="0" w:tplc="A502B7C8">
      <w:start w:val="1"/>
      <w:numFmt w:val="bullet"/>
      <w:lvlText w:val=""/>
      <w:lvlPicBulletId w:val="4"/>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667AD"/>
    <w:multiLevelType w:val="hybridMultilevel"/>
    <w:tmpl w:val="5DCA7D06"/>
    <w:lvl w:ilvl="0" w:tplc="F230DF7E">
      <w:start w:val="1"/>
      <w:numFmt w:val="bullet"/>
      <w:lvlText w:val=""/>
      <w:lvlPicBulletId w:val="1"/>
      <w:lvlJc w:val="left"/>
      <w:pPr>
        <w:ind w:left="720" w:hanging="360"/>
      </w:pPr>
      <w:rPr>
        <w:rFonts w:ascii="Symbol" w:hAnsi="Symbol" w:hint="default"/>
        <w:color w:val="auto"/>
      </w:rPr>
    </w:lvl>
    <w:lvl w:ilvl="1" w:tplc="0BE006DA">
      <w:start w:val="1"/>
      <w:numFmt w:val="bullet"/>
      <w:lvlText w:val="o"/>
      <w:lvlJc w:val="left"/>
      <w:pPr>
        <w:ind w:left="567" w:hanging="22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25EF1"/>
    <w:multiLevelType w:val="hybridMultilevel"/>
    <w:tmpl w:val="0FA23BC6"/>
    <w:lvl w:ilvl="0" w:tplc="2ABCBB0E">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11CA5"/>
    <w:multiLevelType w:val="hybridMultilevel"/>
    <w:tmpl w:val="0322761C"/>
    <w:lvl w:ilvl="0" w:tplc="86DE703C">
      <w:start w:val="1"/>
      <w:numFmt w:val="bullet"/>
      <w:lvlText w:val=""/>
      <w:lvlPicBulletId w:val="0"/>
      <w:lvlJc w:val="left"/>
      <w:pPr>
        <w:ind w:left="1080" w:hanging="360"/>
      </w:pPr>
      <w:rPr>
        <w:rFonts w:ascii="Symbol" w:hAnsi="Symbol" w:hint="default"/>
        <w:color w:val="auto"/>
      </w:rPr>
    </w:lvl>
    <w:lvl w:ilvl="1" w:tplc="F230DF7E">
      <w:start w:val="1"/>
      <w:numFmt w:val="bullet"/>
      <w:lvlText w:val=""/>
      <w:lvlPicBulletId w:val="1"/>
      <w:lvlJc w:val="left"/>
      <w:pPr>
        <w:ind w:left="1800" w:hanging="360"/>
      </w:pPr>
      <w:rPr>
        <w:rFonts w:ascii="Symbol" w:hAnsi="Symbol"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A77347"/>
    <w:multiLevelType w:val="hybridMultilevel"/>
    <w:tmpl w:val="7CE4C88E"/>
    <w:lvl w:ilvl="0" w:tplc="A502B7C8">
      <w:start w:val="1"/>
      <w:numFmt w:val="bullet"/>
      <w:lvlText w:val=""/>
      <w:lvlPicBulletId w:val="4"/>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03D55"/>
    <w:multiLevelType w:val="hybridMultilevel"/>
    <w:tmpl w:val="4E7080A4"/>
    <w:lvl w:ilvl="0" w:tplc="F230DF7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97AA9"/>
    <w:multiLevelType w:val="hybridMultilevel"/>
    <w:tmpl w:val="F836CEB0"/>
    <w:lvl w:ilvl="0" w:tplc="F230DF7E">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35C26"/>
    <w:multiLevelType w:val="hybridMultilevel"/>
    <w:tmpl w:val="A9B4FEFE"/>
    <w:lvl w:ilvl="0" w:tplc="F230DF7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A5952"/>
    <w:multiLevelType w:val="hybridMultilevel"/>
    <w:tmpl w:val="B5BEDD48"/>
    <w:lvl w:ilvl="0" w:tplc="F230DF7E">
      <w:start w:val="1"/>
      <w:numFmt w:val="bullet"/>
      <w:lvlText w:val=""/>
      <w:lvlPicBulletId w:val="1"/>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2A71D2"/>
    <w:multiLevelType w:val="hybridMultilevel"/>
    <w:tmpl w:val="AC864710"/>
    <w:lvl w:ilvl="0" w:tplc="2ABCBB0E">
      <w:start w:val="1"/>
      <w:numFmt w:val="bullet"/>
      <w:lvlText w:val=""/>
      <w:lvlPicBulletId w:val="3"/>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B6013"/>
    <w:multiLevelType w:val="hybridMultilevel"/>
    <w:tmpl w:val="E28E0596"/>
    <w:lvl w:ilvl="0" w:tplc="F230DF7E">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C55EC"/>
    <w:multiLevelType w:val="hybridMultilevel"/>
    <w:tmpl w:val="05E46342"/>
    <w:lvl w:ilvl="0" w:tplc="86DE703C">
      <w:start w:val="1"/>
      <w:numFmt w:val="bullet"/>
      <w:lvlText w:val=""/>
      <w:lvlPicBulletId w:val="0"/>
      <w:lvlJc w:val="left"/>
      <w:pPr>
        <w:ind w:left="1440" w:hanging="360"/>
      </w:pPr>
      <w:rPr>
        <w:rFonts w:ascii="Symbol" w:hAnsi="Symbol" w:hint="default"/>
        <w:color w:val="auto"/>
      </w:rPr>
    </w:lvl>
    <w:lvl w:ilvl="1" w:tplc="F230DF7E">
      <w:start w:val="1"/>
      <w:numFmt w:val="bullet"/>
      <w:lvlText w:val=""/>
      <w:lvlPicBulletId w:val="1"/>
      <w:lvlJc w:val="left"/>
      <w:pPr>
        <w:ind w:left="2160" w:hanging="360"/>
      </w:pPr>
      <w:rPr>
        <w:rFonts w:ascii="Symbol" w:hAnsi="Symbol" w:hint="default"/>
        <w:color w:val="auto"/>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1738127">
    <w:abstractNumId w:val="3"/>
  </w:num>
  <w:num w:numId="2" w16cid:durableId="874076862">
    <w:abstractNumId w:val="0"/>
  </w:num>
  <w:num w:numId="3" w16cid:durableId="333261752">
    <w:abstractNumId w:val="1"/>
  </w:num>
  <w:num w:numId="4" w16cid:durableId="1211307185">
    <w:abstractNumId w:val="6"/>
  </w:num>
  <w:num w:numId="5" w16cid:durableId="1821573376">
    <w:abstractNumId w:val="13"/>
  </w:num>
  <w:num w:numId="6" w16cid:durableId="1124080653">
    <w:abstractNumId w:val="17"/>
  </w:num>
  <w:num w:numId="7" w16cid:durableId="848369842">
    <w:abstractNumId w:val="12"/>
  </w:num>
  <w:num w:numId="8" w16cid:durableId="227154704">
    <w:abstractNumId w:val="14"/>
  </w:num>
  <w:num w:numId="9" w16cid:durableId="182668740">
    <w:abstractNumId w:val="8"/>
  </w:num>
  <w:num w:numId="10" w16cid:durableId="1170145818">
    <w:abstractNumId w:val="9"/>
  </w:num>
  <w:num w:numId="11" w16cid:durableId="1559239935">
    <w:abstractNumId w:val="16"/>
  </w:num>
  <w:num w:numId="12" w16cid:durableId="438179550">
    <w:abstractNumId w:val="10"/>
  </w:num>
  <w:num w:numId="13" w16cid:durableId="317223229">
    <w:abstractNumId w:val="11"/>
  </w:num>
  <w:num w:numId="14" w16cid:durableId="1218400606">
    <w:abstractNumId w:val="7"/>
  </w:num>
  <w:num w:numId="15" w16cid:durableId="1790125299">
    <w:abstractNumId w:val="15"/>
  </w:num>
  <w:num w:numId="16" w16cid:durableId="1222324631">
    <w:abstractNumId w:val="18"/>
  </w:num>
  <w:num w:numId="17" w16cid:durableId="1444227281">
    <w:abstractNumId w:val="2"/>
  </w:num>
  <w:num w:numId="18" w16cid:durableId="1518691033">
    <w:abstractNumId w:val="5"/>
  </w:num>
  <w:num w:numId="19" w16cid:durableId="18082817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07"/>
    <w:rsid w:val="00012709"/>
    <w:rsid w:val="00012851"/>
    <w:rsid w:val="000136B2"/>
    <w:rsid w:val="000141BD"/>
    <w:rsid w:val="00022996"/>
    <w:rsid w:val="00033D6B"/>
    <w:rsid w:val="00042920"/>
    <w:rsid w:val="000444F1"/>
    <w:rsid w:val="00047342"/>
    <w:rsid w:val="0004788A"/>
    <w:rsid w:val="000479B4"/>
    <w:rsid w:val="00050DFB"/>
    <w:rsid w:val="000522E8"/>
    <w:rsid w:val="00055C9D"/>
    <w:rsid w:val="00062B50"/>
    <w:rsid w:val="00062CF9"/>
    <w:rsid w:val="000828BD"/>
    <w:rsid w:val="00084D06"/>
    <w:rsid w:val="00086608"/>
    <w:rsid w:val="00087945"/>
    <w:rsid w:val="00090708"/>
    <w:rsid w:val="00091DB2"/>
    <w:rsid w:val="0009609E"/>
    <w:rsid w:val="000A6819"/>
    <w:rsid w:val="000B180B"/>
    <w:rsid w:val="000B5276"/>
    <w:rsid w:val="000B7490"/>
    <w:rsid w:val="000C29F1"/>
    <w:rsid w:val="000C7F75"/>
    <w:rsid w:val="000D0B8A"/>
    <w:rsid w:val="000D4B2B"/>
    <w:rsid w:val="000E042D"/>
    <w:rsid w:val="000E6895"/>
    <w:rsid w:val="000E7265"/>
    <w:rsid w:val="000F588E"/>
    <w:rsid w:val="00102A6C"/>
    <w:rsid w:val="001161B3"/>
    <w:rsid w:val="001166A3"/>
    <w:rsid w:val="001275B6"/>
    <w:rsid w:val="0014547A"/>
    <w:rsid w:val="00147846"/>
    <w:rsid w:val="00154EEB"/>
    <w:rsid w:val="001557F3"/>
    <w:rsid w:val="00157236"/>
    <w:rsid w:val="001603AD"/>
    <w:rsid w:val="0016533F"/>
    <w:rsid w:val="0017184E"/>
    <w:rsid w:val="00172865"/>
    <w:rsid w:val="001759B7"/>
    <w:rsid w:val="00181366"/>
    <w:rsid w:val="00182B5C"/>
    <w:rsid w:val="00192288"/>
    <w:rsid w:val="0019237D"/>
    <w:rsid w:val="0019589F"/>
    <w:rsid w:val="001A23B9"/>
    <w:rsid w:val="001B52AD"/>
    <w:rsid w:val="001B55F7"/>
    <w:rsid w:val="001C6CF2"/>
    <w:rsid w:val="001D2505"/>
    <w:rsid w:val="001D5361"/>
    <w:rsid w:val="001D7D36"/>
    <w:rsid w:val="001E17CC"/>
    <w:rsid w:val="001E4B9F"/>
    <w:rsid w:val="00206F1D"/>
    <w:rsid w:val="00220AB0"/>
    <w:rsid w:val="00226750"/>
    <w:rsid w:val="00227663"/>
    <w:rsid w:val="00227BE6"/>
    <w:rsid w:val="00230D4E"/>
    <w:rsid w:val="00232F4F"/>
    <w:rsid w:val="00234C83"/>
    <w:rsid w:val="00237C49"/>
    <w:rsid w:val="00242BC4"/>
    <w:rsid w:val="002444B8"/>
    <w:rsid w:val="00255E6C"/>
    <w:rsid w:val="00256C98"/>
    <w:rsid w:val="00261531"/>
    <w:rsid w:val="0026315F"/>
    <w:rsid w:val="00272AA1"/>
    <w:rsid w:val="00277D48"/>
    <w:rsid w:val="002827F9"/>
    <w:rsid w:val="00283A2F"/>
    <w:rsid w:val="0029343E"/>
    <w:rsid w:val="00294569"/>
    <w:rsid w:val="002A0F0F"/>
    <w:rsid w:val="002A19C3"/>
    <w:rsid w:val="002A2DBC"/>
    <w:rsid w:val="002B120B"/>
    <w:rsid w:val="002B40B2"/>
    <w:rsid w:val="002C199F"/>
    <w:rsid w:val="002C29E9"/>
    <w:rsid w:val="002C610B"/>
    <w:rsid w:val="002D529D"/>
    <w:rsid w:val="002D63CB"/>
    <w:rsid w:val="002E58B3"/>
    <w:rsid w:val="002E7E3B"/>
    <w:rsid w:val="002F0EB6"/>
    <w:rsid w:val="002F468F"/>
    <w:rsid w:val="002F4E67"/>
    <w:rsid w:val="003010B7"/>
    <w:rsid w:val="003018BA"/>
    <w:rsid w:val="003076E1"/>
    <w:rsid w:val="003164D6"/>
    <w:rsid w:val="003255A6"/>
    <w:rsid w:val="003278DC"/>
    <w:rsid w:val="00333A2A"/>
    <w:rsid w:val="003358ED"/>
    <w:rsid w:val="0033683C"/>
    <w:rsid w:val="0034397B"/>
    <w:rsid w:val="00357455"/>
    <w:rsid w:val="00357F5D"/>
    <w:rsid w:val="003633EB"/>
    <w:rsid w:val="00363A8C"/>
    <w:rsid w:val="00365388"/>
    <w:rsid w:val="00367261"/>
    <w:rsid w:val="00377B7E"/>
    <w:rsid w:val="00387722"/>
    <w:rsid w:val="00395EFC"/>
    <w:rsid w:val="00397270"/>
    <w:rsid w:val="003A7548"/>
    <w:rsid w:val="003A7782"/>
    <w:rsid w:val="003B0C54"/>
    <w:rsid w:val="003B0DA2"/>
    <w:rsid w:val="003B1E4E"/>
    <w:rsid w:val="003C00EB"/>
    <w:rsid w:val="003C350D"/>
    <w:rsid w:val="003C592D"/>
    <w:rsid w:val="003C5C75"/>
    <w:rsid w:val="003C68C2"/>
    <w:rsid w:val="003D3F68"/>
    <w:rsid w:val="003F0390"/>
    <w:rsid w:val="003F3308"/>
    <w:rsid w:val="003F4529"/>
    <w:rsid w:val="0040340B"/>
    <w:rsid w:val="0040365B"/>
    <w:rsid w:val="004052C9"/>
    <w:rsid w:val="00407FFB"/>
    <w:rsid w:val="00410E06"/>
    <w:rsid w:val="004172E4"/>
    <w:rsid w:val="00417852"/>
    <w:rsid w:val="0042072F"/>
    <w:rsid w:val="0043154C"/>
    <w:rsid w:val="00440D74"/>
    <w:rsid w:val="00445DAE"/>
    <w:rsid w:val="00451E0C"/>
    <w:rsid w:val="00455833"/>
    <w:rsid w:val="00465B96"/>
    <w:rsid w:val="004722DA"/>
    <w:rsid w:val="0047348E"/>
    <w:rsid w:val="004773E0"/>
    <w:rsid w:val="0048134A"/>
    <w:rsid w:val="00483A48"/>
    <w:rsid w:val="0048565A"/>
    <w:rsid w:val="004946D5"/>
    <w:rsid w:val="004A0F38"/>
    <w:rsid w:val="004C1AB5"/>
    <w:rsid w:val="004C25C8"/>
    <w:rsid w:val="004C6E4F"/>
    <w:rsid w:val="004D097A"/>
    <w:rsid w:val="004D1AD1"/>
    <w:rsid w:val="004D3129"/>
    <w:rsid w:val="004F172D"/>
    <w:rsid w:val="004F32E6"/>
    <w:rsid w:val="004F4763"/>
    <w:rsid w:val="004F61FF"/>
    <w:rsid w:val="005003F0"/>
    <w:rsid w:val="00503E46"/>
    <w:rsid w:val="0050476E"/>
    <w:rsid w:val="00507387"/>
    <w:rsid w:val="00510D7C"/>
    <w:rsid w:val="00511EEC"/>
    <w:rsid w:val="00513806"/>
    <w:rsid w:val="005247FA"/>
    <w:rsid w:val="00526E58"/>
    <w:rsid w:val="005321F5"/>
    <w:rsid w:val="005428F2"/>
    <w:rsid w:val="0055167F"/>
    <w:rsid w:val="005532E3"/>
    <w:rsid w:val="005762F8"/>
    <w:rsid w:val="005766C4"/>
    <w:rsid w:val="00582E35"/>
    <w:rsid w:val="00584C65"/>
    <w:rsid w:val="00590A18"/>
    <w:rsid w:val="00592B70"/>
    <w:rsid w:val="005A0628"/>
    <w:rsid w:val="005A28F5"/>
    <w:rsid w:val="005B3840"/>
    <w:rsid w:val="005C02FD"/>
    <w:rsid w:val="005C06D9"/>
    <w:rsid w:val="005C1F1E"/>
    <w:rsid w:val="005C2AF8"/>
    <w:rsid w:val="005C55D8"/>
    <w:rsid w:val="005C5E17"/>
    <w:rsid w:val="005D02E5"/>
    <w:rsid w:val="005D06A5"/>
    <w:rsid w:val="005D2646"/>
    <w:rsid w:val="005D3864"/>
    <w:rsid w:val="005D74EB"/>
    <w:rsid w:val="005E79F9"/>
    <w:rsid w:val="005F3593"/>
    <w:rsid w:val="005F3E95"/>
    <w:rsid w:val="005F4506"/>
    <w:rsid w:val="005F4A9B"/>
    <w:rsid w:val="005F7116"/>
    <w:rsid w:val="00622A41"/>
    <w:rsid w:val="006277F7"/>
    <w:rsid w:val="00632F96"/>
    <w:rsid w:val="00633920"/>
    <w:rsid w:val="0064007C"/>
    <w:rsid w:val="00641459"/>
    <w:rsid w:val="00654C6A"/>
    <w:rsid w:val="0066150A"/>
    <w:rsid w:val="00667586"/>
    <w:rsid w:val="006708ED"/>
    <w:rsid w:val="0067124F"/>
    <w:rsid w:val="0067188B"/>
    <w:rsid w:val="00672B59"/>
    <w:rsid w:val="00685A8C"/>
    <w:rsid w:val="00692DE1"/>
    <w:rsid w:val="0069392B"/>
    <w:rsid w:val="00695B75"/>
    <w:rsid w:val="00696979"/>
    <w:rsid w:val="006A46A4"/>
    <w:rsid w:val="006C1420"/>
    <w:rsid w:val="006C5B32"/>
    <w:rsid w:val="006F131D"/>
    <w:rsid w:val="006F2B03"/>
    <w:rsid w:val="006F5030"/>
    <w:rsid w:val="007011EC"/>
    <w:rsid w:val="00704A02"/>
    <w:rsid w:val="0070708A"/>
    <w:rsid w:val="00710DAC"/>
    <w:rsid w:val="00711A81"/>
    <w:rsid w:val="00712C57"/>
    <w:rsid w:val="00720C82"/>
    <w:rsid w:val="00722D91"/>
    <w:rsid w:val="00724085"/>
    <w:rsid w:val="00730B05"/>
    <w:rsid w:val="00735E5B"/>
    <w:rsid w:val="00736C77"/>
    <w:rsid w:val="00740E70"/>
    <w:rsid w:val="007413B0"/>
    <w:rsid w:val="00751F43"/>
    <w:rsid w:val="00754272"/>
    <w:rsid w:val="00756FC7"/>
    <w:rsid w:val="0076270E"/>
    <w:rsid w:val="00763C7C"/>
    <w:rsid w:val="0076636F"/>
    <w:rsid w:val="007710F3"/>
    <w:rsid w:val="00773D51"/>
    <w:rsid w:val="00774872"/>
    <w:rsid w:val="00784FE0"/>
    <w:rsid w:val="00786E69"/>
    <w:rsid w:val="00791885"/>
    <w:rsid w:val="00793025"/>
    <w:rsid w:val="00794965"/>
    <w:rsid w:val="00797A4E"/>
    <w:rsid w:val="007A00DD"/>
    <w:rsid w:val="007A0C57"/>
    <w:rsid w:val="007A5102"/>
    <w:rsid w:val="007A5F2E"/>
    <w:rsid w:val="007A5FEA"/>
    <w:rsid w:val="007B6656"/>
    <w:rsid w:val="007C3F78"/>
    <w:rsid w:val="007C4C53"/>
    <w:rsid w:val="007C5219"/>
    <w:rsid w:val="007C6246"/>
    <w:rsid w:val="007C6D71"/>
    <w:rsid w:val="007D2785"/>
    <w:rsid w:val="007D2B9D"/>
    <w:rsid w:val="007D3CA4"/>
    <w:rsid w:val="007E091C"/>
    <w:rsid w:val="007E7A41"/>
    <w:rsid w:val="007F15AF"/>
    <w:rsid w:val="007F6A52"/>
    <w:rsid w:val="007F7563"/>
    <w:rsid w:val="00810401"/>
    <w:rsid w:val="00813437"/>
    <w:rsid w:val="00833907"/>
    <w:rsid w:val="008347CB"/>
    <w:rsid w:val="00837FF4"/>
    <w:rsid w:val="00842978"/>
    <w:rsid w:val="00847A13"/>
    <w:rsid w:val="008532F8"/>
    <w:rsid w:val="00857F47"/>
    <w:rsid w:val="00861372"/>
    <w:rsid w:val="00877CF0"/>
    <w:rsid w:val="00887865"/>
    <w:rsid w:val="00887F87"/>
    <w:rsid w:val="0089445F"/>
    <w:rsid w:val="00897060"/>
    <w:rsid w:val="008A3893"/>
    <w:rsid w:val="008A49BE"/>
    <w:rsid w:val="008A66B3"/>
    <w:rsid w:val="008B1B47"/>
    <w:rsid w:val="008B3C07"/>
    <w:rsid w:val="008C0318"/>
    <w:rsid w:val="008D59D1"/>
    <w:rsid w:val="008F2858"/>
    <w:rsid w:val="008F3F40"/>
    <w:rsid w:val="008F44C5"/>
    <w:rsid w:val="008F48DD"/>
    <w:rsid w:val="008F762E"/>
    <w:rsid w:val="008F7FA9"/>
    <w:rsid w:val="00905725"/>
    <w:rsid w:val="009174F1"/>
    <w:rsid w:val="009246B5"/>
    <w:rsid w:val="00925C34"/>
    <w:rsid w:val="00927457"/>
    <w:rsid w:val="009338BF"/>
    <w:rsid w:val="00937DA3"/>
    <w:rsid w:val="00942E56"/>
    <w:rsid w:val="00946A0B"/>
    <w:rsid w:val="00950B51"/>
    <w:rsid w:val="00960515"/>
    <w:rsid w:val="00966086"/>
    <w:rsid w:val="00966195"/>
    <w:rsid w:val="0097141B"/>
    <w:rsid w:val="0097254B"/>
    <w:rsid w:val="0097691B"/>
    <w:rsid w:val="009A711A"/>
    <w:rsid w:val="009B5A61"/>
    <w:rsid w:val="009C1860"/>
    <w:rsid w:val="009C4AB3"/>
    <w:rsid w:val="009D02CB"/>
    <w:rsid w:val="009D03C7"/>
    <w:rsid w:val="009D4E28"/>
    <w:rsid w:val="009E14F7"/>
    <w:rsid w:val="009E1EE9"/>
    <w:rsid w:val="009E7511"/>
    <w:rsid w:val="009F2017"/>
    <w:rsid w:val="00A003C9"/>
    <w:rsid w:val="00A02134"/>
    <w:rsid w:val="00A03E32"/>
    <w:rsid w:val="00A05CD1"/>
    <w:rsid w:val="00A11389"/>
    <w:rsid w:val="00A147E0"/>
    <w:rsid w:val="00A25C86"/>
    <w:rsid w:val="00A27E62"/>
    <w:rsid w:val="00A34042"/>
    <w:rsid w:val="00A34BEA"/>
    <w:rsid w:val="00A51908"/>
    <w:rsid w:val="00A552D0"/>
    <w:rsid w:val="00A55690"/>
    <w:rsid w:val="00A6251E"/>
    <w:rsid w:val="00A6439B"/>
    <w:rsid w:val="00A65816"/>
    <w:rsid w:val="00A706FD"/>
    <w:rsid w:val="00A7199C"/>
    <w:rsid w:val="00A7229A"/>
    <w:rsid w:val="00A7457C"/>
    <w:rsid w:val="00A74611"/>
    <w:rsid w:val="00A7697B"/>
    <w:rsid w:val="00A80F83"/>
    <w:rsid w:val="00A863A9"/>
    <w:rsid w:val="00A8765B"/>
    <w:rsid w:val="00A93B94"/>
    <w:rsid w:val="00AA5251"/>
    <w:rsid w:val="00AA6D00"/>
    <w:rsid w:val="00AA6F35"/>
    <w:rsid w:val="00AC49FE"/>
    <w:rsid w:val="00AD287C"/>
    <w:rsid w:val="00AD2A57"/>
    <w:rsid w:val="00AD46D0"/>
    <w:rsid w:val="00AD5A54"/>
    <w:rsid w:val="00AD7340"/>
    <w:rsid w:val="00AE12CA"/>
    <w:rsid w:val="00AE32FF"/>
    <w:rsid w:val="00AE44CF"/>
    <w:rsid w:val="00AF2666"/>
    <w:rsid w:val="00AF5694"/>
    <w:rsid w:val="00AF7CFE"/>
    <w:rsid w:val="00B0113C"/>
    <w:rsid w:val="00B040F2"/>
    <w:rsid w:val="00B07A1A"/>
    <w:rsid w:val="00B15A7D"/>
    <w:rsid w:val="00B163DC"/>
    <w:rsid w:val="00B16A2F"/>
    <w:rsid w:val="00B33103"/>
    <w:rsid w:val="00B33255"/>
    <w:rsid w:val="00B339C8"/>
    <w:rsid w:val="00B36E4F"/>
    <w:rsid w:val="00B372B2"/>
    <w:rsid w:val="00B44DAB"/>
    <w:rsid w:val="00B535AE"/>
    <w:rsid w:val="00B63987"/>
    <w:rsid w:val="00B77CF5"/>
    <w:rsid w:val="00B82BF3"/>
    <w:rsid w:val="00B85ACE"/>
    <w:rsid w:val="00BA0A3F"/>
    <w:rsid w:val="00BA4437"/>
    <w:rsid w:val="00BB41E0"/>
    <w:rsid w:val="00BB6568"/>
    <w:rsid w:val="00BC1E1B"/>
    <w:rsid w:val="00BC4C6B"/>
    <w:rsid w:val="00BC54C6"/>
    <w:rsid w:val="00BC72A0"/>
    <w:rsid w:val="00BD0ED2"/>
    <w:rsid w:val="00BD2332"/>
    <w:rsid w:val="00BF1224"/>
    <w:rsid w:val="00BF201A"/>
    <w:rsid w:val="00BF2A41"/>
    <w:rsid w:val="00BF364E"/>
    <w:rsid w:val="00BF7FEE"/>
    <w:rsid w:val="00C05143"/>
    <w:rsid w:val="00C149F6"/>
    <w:rsid w:val="00C15121"/>
    <w:rsid w:val="00C1697C"/>
    <w:rsid w:val="00C21821"/>
    <w:rsid w:val="00C26ECA"/>
    <w:rsid w:val="00C4221F"/>
    <w:rsid w:val="00C42867"/>
    <w:rsid w:val="00C522E8"/>
    <w:rsid w:val="00C60C27"/>
    <w:rsid w:val="00C63A1B"/>
    <w:rsid w:val="00C716ED"/>
    <w:rsid w:val="00C74E5B"/>
    <w:rsid w:val="00C80C58"/>
    <w:rsid w:val="00C81D5B"/>
    <w:rsid w:val="00C82833"/>
    <w:rsid w:val="00C90E1F"/>
    <w:rsid w:val="00CA035F"/>
    <w:rsid w:val="00CA4B69"/>
    <w:rsid w:val="00CC044D"/>
    <w:rsid w:val="00CC36DD"/>
    <w:rsid w:val="00CD14D0"/>
    <w:rsid w:val="00CD4AA2"/>
    <w:rsid w:val="00CD6CD9"/>
    <w:rsid w:val="00CD7A9A"/>
    <w:rsid w:val="00CE09E9"/>
    <w:rsid w:val="00CE1780"/>
    <w:rsid w:val="00CE2C9C"/>
    <w:rsid w:val="00CE32CF"/>
    <w:rsid w:val="00CE4AEE"/>
    <w:rsid w:val="00CF3720"/>
    <w:rsid w:val="00CF48C6"/>
    <w:rsid w:val="00CF6A06"/>
    <w:rsid w:val="00CF77B0"/>
    <w:rsid w:val="00CF7940"/>
    <w:rsid w:val="00D07E29"/>
    <w:rsid w:val="00D110B0"/>
    <w:rsid w:val="00D132DD"/>
    <w:rsid w:val="00D13917"/>
    <w:rsid w:val="00D245A4"/>
    <w:rsid w:val="00D2523C"/>
    <w:rsid w:val="00D315E5"/>
    <w:rsid w:val="00D412E9"/>
    <w:rsid w:val="00D47360"/>
    <w:rsid w:val="00D51BE0"/>
    <w:rsid w:val="00D52A9E"/>
    <w:rsid w:val="00D53B9F"/>
    <w:rsid w:val="00D55C09"/>
    <w:rsid w:val="00D56E59"/>
    <w:rsid w:val="00D708FD"/>
    <w:rsid w:val="00D747E5"/>
    <w:rsid w:val="00D7574D"/>
    <w:rsid w:val="00D76F26"/>
    <w:rsid w:val="00D80292"/>
    <w:rsid w:val="00D8042A"/>
    <w:rsid w:val="00D81518"/>
    <w:rsid w:val="00D81EBD"/>
    <w:rsid w:val="00D85C35"/>
    <w:rsid w:val="00D86993"/>
    <w:rsid w:val="00D95D4B"/>
    <w:rsid w:val="00D96037"/>
    <w:rsid w:val="00DA39CF"/>
    <w:rsid w:val="00DA4BBE"/>
    <w:rsid w:val="00DB0854"/>
    <w:rsid w:val="00DB0E3C"/>
    <w:rsid w:val="00DB1CB1"/>
    <w:rsid w:val="00DC6F20"/>
    <w:rsid w:val="00DC761D"/>
    <w:rsid w:val="00DD2160"/>
    <w:rsid w:val="00DD73E9"/>
    <w:rsid w:val="00DF57DC"/>
    <w:rsid w:val="00E02F1E"/>
    <w:rsid w:val="00E06F8A"/>
    <w:rsid w:val="00E134D2"/>
    <w:rsid w:val="00E249F0"/>
    <w:rsid w:val="00E25680"/>
    <w:rsid w:val="00E26BAB"/>
    <w:rsid w:val="00E32E7A"/>
    <w:rsid w:val="00E36E66"/>
    <w:rsid w:val="00E4140B"/>
    <w:rsid w:val="00E4325D"/>
    <w:rsid w:val="00E47DB7"/>
    <w:rsid w:val="00E5041B"/>
    <w:rsid w:val="00E5119F"/>
    <w:rsid w:val="00E52381"/>
    <w:rsid w:val="00E53E4A"/>
    <w:rsid w:val="00E6579E"/>
    <w:rsid w:val="00E67796"/>
    <w:rsid w:val="00E71B3A"/>
    <w:rsid w:val="00E838C8"/>
    <w:rsid w:val="00E844CD"/>
    <w:rsid w:val="00E863BA"/>
    <w:rsid w:val="00E90774"/>
    <w:rsid w:val="00E9549D"/>
    <w:rsid w:val="00EA00FA"/>
    <w:rsid w:val="00EA1E99"/>
    <w:rsid w:val="00EB314E"/>
    <w:rsid w:val="00EB3B29"/>
    <w:rsid w:val="00EB779B"/>
    <w:rsid w:val="00EC0D1A"/>
    <w:rsid w:val="00EC228E"/>
    <w:rsid w:val="00EC2CEA"/>
    <w:rsid w:val="00EC68E4"/>
    <w:rsid w:val="00ED085C"/>
    <w:rsid w:val="00ED6EBD"/>
    <w:rsid w:val="00EE2462"/>
    <w:rsid w:val="00F02DF4"/>
    <w:rsid w:val="00F05695"/>
    <w:rsid w:val="00F173FF"/>
    <w:rsid w:val="00F20D43"/>
    <w:rsid w:val="00F27705"/>
    <w:rsid w:val="00F3128F"/>
    <w:rsid w:val="00F31D58"/>
    <w:rsid w:val="00F367BA"/>
    <w:rsid w:val="00F36F5A"/>
    <w:rsid w:val="00F376CE"/>
    <w:rsid w:val="00F61858"/>
    <w:rsid w:val="00F64035"/>
    <w:rsid w:val="00F658A9"/>
    <w:rsid w:val="00F70264"/>
    <w:rsid w:val="00F7530D"/>
    <w:rsid w:val="00F76317"/>
    <w:rsid w:val="00F9317F"/>
    <w:rsid w:val="00F95F4A"/>
    <w:rsid w:val="00F978F2"/>
    <w:rsid w:val="00FA29B7"/>
    <w:rsid w:val="00FA2F7F"/>
    <w:rsid w:val="00FA7621"/>
    <w:rsid w:val="00FA7BE7"/>
    <w:rsid w:val="00FA7DF8"/>
    <w:rsid w:val="00FB3224"/>
    <w:rsid w:val="00FB5507"/>
    <w:rsid w:val="00FB5AA9"/>
    <w:rsid w:val="00FB6FEA"/>
    <w:rsid w:val="00FB7CAF"/>
    <w:rsid w:val="00FD5DEE"/>
    <w:rsid w:val="00FE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7F5B9AF4"/>
  <w15:docId w15:val="{3EBF07C7-283D-414D-8ED8-7E24C5DA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308"/>
    <w:pPr>
      <w:jc w:val="both"/>
    </w:pPr>
    <w:rPr>
      <w:rFonts w:ascii="Verdana" w:hAnsi="Verdana"/>
      <w:szCs w:val="24"/>
      <w:lang w:eastAsia="en-US"/>
    </w:rPr>
  </w:style>
  <w:style w:type="paragraph" w:styleId="Heading1">
    <w:name w:val="heading 1"/>
    <w:aliases w:val="Section Heading"/>
    <w:basedOn w:val="Normal"/>
    <w:next w:val="Normal"/>
    <w:link w:val="Heading1Char"/>
    <w:qFormat/>
    <w:rsid w:val="00526E58"/>
    <w:pPr>
      <w:keepNext/>
      <w:numPr>
        <w:numId w:val="1"/>
      </w:numPr>
      <w:spacing w:before="240" w:after="120"/>
      <w:outlineLvl w:val="0"/>
    </w:pPr>
    <w:rPr>
      <w:rFonts w:cs="Arial"/>
      <w:b/>
      <w:bCs/>
      <w:kern w:val="32"/>
      <w:sz w:val="22"/>
      <w:szCs w:val="20"/>
    </w:rPr>
  </w:style>
  <w:style w:type="paragraph" w:styleId="Heading2">
    <w:name w:val="heading 2"/>
    <w:aliases w:val="Reset numbering"/>
    <w:basedOn w:val="Normal"/>
    <w:next w:val="Normal"/>
    <w:link w:val="Heading2Char"/>
    <w:qFormat/>
    <w:rsid w:val="00B15A7D"/>
    <w:pPr>
      <w:keepNext/>
      <w:numPr>
        <w:ilvl w:val="1"/>
        <w:numId w:val="1"/>
      </w:numPr>
      <w:tabs>
        <w:tab w:val="left" w:pos="1134"/>
      </w:tabs>
      <w:spacing w:before="240" w:after="120"/>
      <w:outlineLvl w:val="1"/>
    </w:pPr>
    <w:rPr>
      <w:rFonts w:cs="Arial"/>
      <w:b/>
      <w:bCs/>
      <w:iCs/>
      <w:szCs w:val="28"/>
    </w:rPr>
  </w:style>
  <w:style w:type="paragraph" w:styleId="Heading3">
    <w:name w:val="heading 3"/>
    <w:aliases w:val="Level 1 - 1"/>
    <w:basedOn w:val="Normal"/>
    <w:next w:val="Normal"/>
    <w:qFormat/>
    <w:rsid w:val="00B15A7D"/>
    <w:pPr>
      <w:keepNext/>
      <w:numPr>
        <w:ilvl w:val="2"/>
        <w:numId w:val="1"/>
      </w:numPr>
      <w:spacing w:before="240" w:after="60"/>
      <w:outlineLvl w:val="2"/>
    </w:pPr>
    <w:rPr>
      <w:rFonts w:cs="Arial"/>
      <w:b/>
      <w:bCs/>
      <w:szCs w:val="26"/>
    </w:rPr>
  </w:style>
  <w:style w:type="paragraph" w:styleId="Heading4">
    <w:name w:val="heading 4"/>
    <w:aliases w:val="Level 2 - a"/>
    <w:basedOn w:val="Normal"/>
    <w:next w:val="Normal"/>
    <w:qFormat/>
    <w:rsid w:val="00B15A7D"/>
    <w:pPr>
      <w:keepNext/>
      <w:numPr>
        <w:ilvl w:val="3"/>
        <w:numId w:val="1"/>
      </w:numPr>
      <w:spacing w:before="240" w:after="60"/>
      <w:outlineLvl w:val="3"/>
    </w:pPr>
    <w:rPr>
      <w:b/>
      <w:bCs/>
      <w:i/>
      <w:szCs w:val="28"/>
    </w:rPr>
  </w:style>
  <w:style w:type="paragraph" w:styleId="Heading5">
    <w:name w:val="heading 5"/>
    <w:aliases w:val="Level 3 - i"/>
    <w:basedOn w:val="Normal"/>
    <w:next w:val="Normal"/>
    <w:qFormat/>
    <w:rsid w:val="00B15A7D"/>
    <w:pPr>
      <w:numPr>
        <w:ilvl w:val="4"/>
        <w:numId w:val="1"/>
      </w:numPr>
      <w:spacing w:before="240" w:after="60"/>
      <w:outlineLvl w:val="4"/>
    </w:pPr>
    <w:rPr>
      <w:bCs/>
      <w:iCs/>
      <w:szCs w:val="26"/>
    </w:rPr>
  </w:style>
  <w:style w:type="paragraph" w:styleId="Heading6">
    <w:name w:val="heading 6"/>
    <w:aliases w:val="Legal Level 1."/>
    <w:basedOn w:val="Normal"/>
    <w:next w:val="Normal"/>
    <w:qFormat/>
    <w:rsid w:val="00B15A7D"/>
    <w:pPr>
      <w:numPr>
        <w:ilvl w:val="5"/>
        <w:numId w:val="1"/>
      </w:numPr>
      <w:spacing w:before="240" w:after="60"/>
      <w:outlineLvl w:val="5"/>
    </w:pPr>
    <w:rPr>
      <w:b/>
      <w:bCs/>
      <w:sz w:val="22"/>
      <w:szCs w:val="22"/>
    </w:rPr>
  </w:style>
  <w:style w:type="paragraph" w:styleId="Heading7">
    <w:name w:val="heading 7"/>
    <w:aliases w:val="Legal Level 1.1."/>
    <w:basedOn w:val="Normal"/>
    <w:next w:val="Normal"/>
    <w:qFormat/>
    <w:rsid w:val="00B15A7D"/>
    <w:pPr>
      <w:numPr>
        <w:ilvl w:val="6"/>
        <w:numId w:val="1"/>
      </w:numPr>
      <w:spacing w:before="240" w:after="60"/>
      <w:outlineLvl w:val="6"/>
    </w:pPr>
  </w:style>
  <w:style w:type="paragraph" w:styleId="Heading8">
    <w:name w:val="heading 8"/>
    <w:aliases w:val="Legal Level 1.1.1."/>
    <w:basedOn w:val="Normal"/>
    <w:next w:val="Normal"/>
    <w:qFormat/>
    <w:rsid w:val="00B15A7D"/>
    <w:pPr>
      <w:numPr>
        <w:ilvl w:val="7"/>
        <w:numId w:val="1"/>
      </w:numPr>
      <w:spacing w:before="240" w:after="60"/>
      <w:outlineLvl w:val="7"/>
    </w:pPr>
    <w:rPr>
      <w:i/>
      <w:iCs/>
    </w:rPr>
  </w:style>
  <w:style w:type="paragraph" w:styleId="Heading9">
    <w:name w:val="heading 9"/>
    <w:aliases w:val="Legal Level 1.1.1.1."/>
    <w:basedOn w:val="Normal"/>
    <w:next w:val="Normal"/>
    <w:qFormat/>
    <w:rsid w:val="00B15A7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15A7D"/>
    <w:pPr>
      <w:shd w:val="clear" w:color="auto" w:fill="000080"/>
    </w:pPr>
    <w:rPr>
      <w:rFonts w:ascii="Tahoma" w:hAnsi="Tahoma" w:cs="Tahoma"/>
    </w:rPr>
  </w:style>
  <w:style w:type="paragraph" w:styleId="Footer">
    <w:name w:val="footer"/>
    <w:basedOn w:val="Normal"/>
    <w:rsid w:val="00B15A7D"/>
    <w:pPr>
      <w:tabs>
        <w:tab w:val="center" w:pos="4320"/>
        <w:tab w:val="right" w:pos="8640"/>
      </w:tabs>
    </w:pPr>
    <w:rPr>
      <w:rFonts w:ascii="Arial" w:hAnsi="Arial"/>
      <w:sz w:val="22"/>
      <w:szCs w:val="20"/>
    </w:rPr>
  </w:style>
  <w:style w:type="paragraph" w:styleId="Header">
    <w:name w:val="header"/>
    <w:basedOn w:val="Normal"/>
    <w:rsid w:val="00B15A7D"/>
    <w:pPr>
      <w:tabs>
        <w:tab w:val="center" w:pos="4153"/>
        <w:tab w:val="right" w:pos="8306"/>
      </w:tabs>
    </w:pPr>
  </w:style>
  <w:style w:type="character" w:styleId="PageNumber">
    <w:name w:val="page number"/>
    <w:basedOn w:val="DefaultParagraphFont"/>
    <w:rsid w:val="00B15A7D"/>
  </w:style>
  <w:style w:type="paragraph" w:styleId="BodyTextIndent">
    <w:name w:val="Body Text Indent"/>
    <w:basedOn w:val="Normal"/>
    <w:rsid w:val="00B15A7D"/>
    <w:pPr>
      <w:spacing w:line="260" w:lineRule="exact"/>
      <w:ind w:left="1080"/>
    </w:pPr>
  </w:style>
  <w:style w:type="paragraph" w:styleId="BodyTextIndent2">
    <w:name w:val="Body Text Indent 2"/>
    <w:basedOn w:val="Normal"/>
    <w:link w:val="BodyTextIndent2Char"/>
    <w:rsid w:val="00B15A7D"/>
    <w:pPr>
      <w:spacing w:line="260" w:lineRule="exact"/>
      <w:ind w:left="720"/>
    </w:pPr>
  </w:style>
  <w:style w:type="paragraph" w:styleId="BodyTextIndent3">
    <w:name w:val="Body Text Indent 3"/>
    <w:basedOn w:val="Normal"/>
    <w:rsid w:val="00B15A7D"/>
    <w:pPr>
      <w:spacing w:line="260" w:lineRule="exact"/>
      <w:ind w:left="360"/>
    </w:pPr>
  </w:style>
  <w:style w:type="character" w:styleId="Hyperlink">
    <w:name w:val="Hyperlink"/>
    <w:basedOn w:val="DefaultParagraphFont"/>
    <w:rsid w:val="00B15A7D"/>
    <w:rPr>
      <w:color w:val="0000FF"/>
      <w:u w:val="single"/>
    </w:rPr>
  </w:style>
  <w:style w:type="paragraph" w:styleId="TOC2">
    <w:name w:val="toc 2"/>
    <w:basedOn w:val="Normal"/>
    <w:next w:val="Normal"/>
    <w:autoRedefine/>
    <w:uiPriority w:val="39"/>
    <w:rsid w:val="00B15A7D"/>
    <w:pPr>
      <w:widowControl w:val="0"/>
      <w:ind w:left="941" w:hanging="720"/>
      <w:jc w:val="left"/>
    </w:pPr>
    <w:rPr>
      <w:noProof/>
      <w:snapToGrid w:val="0"/>
      <w:sz w:val="22"/>
    </w:rPr>
  </w:style>
  <w:style w:type="paragraph" w:styleId="TOC1">
    <w:name w:val="toc 1"/>
    <w:basedOn w:val="Normal"/>
    <w:next w:val="Normal"/>
    <w:autoRedefine/>
    <w:uiPriority w:val="39"/>
    <w:rsid w:val="00DA39CF"/>
    <w:pPr>
      <w:tabs>
        <w:tab w:val="left" w:pos="720"/>
        <w:tab w:val="right" w:leader="dot" w:pos="9060"/>
      </w:tabs>
    </w:pPr>
    <w:rPr>
      <w:sz w:val="22"/>
    </w:rPr>
  </w:style>
  <w:style w:type="paragraph" w:styleId="TOC3">
    <w:name w:val="toc 3"/>
    <w:basedOn w:val="Normal"/>
    <w:next w:val="Normal"/>
    <w:autoRedefine/>
    <w:semiHidden/>
    <w:rsid w:val="00B15A7D"/>
    <w:pPr>
      <w:ind w:left="400"/>
    </w:pPr>
  </w:style>
  <w:style w:type="paragraph" w:styleId="TOC4">
    <w:name w:val="toc 4"/>
    <w:basedOn w:val="Normal"/>
    <w:next w:val="Normal"/>
    <w:autoRedefine/>
    <w:semiHidden/>
    <w:rsid w:val="00B15A7D"/>
    <w:pPr>
      <w:ind w:left="600"/>
    </w:pPr>
  </w:style>
  <w:style w:type="paragraph" w:styleId="TOC5">
    <w:name w:val="toc 5"/>
    <w:basedOn w:val="Normal"/>
    <w:next w:val="Normal"/>
    <w:autoRedefine/>
    <w:semiHidden/>
    <w:rsid w:val="00B15A7D"/>
    <w:pPr>
      <w:ind w:left="800"/>
    </w:pPr>
  </w:style>
  <w:style w:type="paragraph" w:styleId="TOC6">
    <w:name w:val="toc 6"/>
    <w:basedOn w:val="Normal"/>
    <w:next w:val="Normal"/>
    <w:autoRedefine/>
    <w:semiHidden/>
    <w:rsid w:val="00B15A7D"/>
    <w:pPr>
      <w:ind w:left="1000"/>
    </w:pPr>
  </w:style>
  <w:style w:type="paragraph" w:styleId="TOC7">
    <w:name w:val="toc 7"/>
    <w:basedOn w:val="Normal"/>
    <w:next w:val="Normal"/>
    <w:autoRedefine/>
    <w:semiHidden/>
    <w:rsid w:val="00B15A7D"/>
    <w:pPr>
      <w:ind w:left="1200"/>
    </w:pPr>
  </w:style>
  <w:style w:type="paragraph" w:styleId="TOC8">
    <w:name w:val="toc 8"/>
    <w:basedOn w:val="Normal"/>
    <w:next w:val="Normal"/>
    <w:autoRedefine/>
    <w:semiHidden/>
    <w:rsid w:val="00B15A7D"/>
    <w:pPr>
      <w:ind w:left="1400"/>
    </w:pPr>
  </w:style>
  <w:style w:type="paragraph" w:styleId="TOC9">
    <w:name w:val="toc 9"/>
    <w:basedOn w:val="Normal"/>
    <w:next w:val="Normal"/>
    <w:autoRedefine/>
    <w:semiHidden/>
    <w:rsid w:val="00B15A7D"/>
    <w:pPr>
      <w:ind w:left="1600"/>
    </w:pPr>
  </w:style>
  <w:style w:type="paragraph" w:styleId="Quote">
    <w:name w:val="Quote"/>
    <w:basedOn w:val="Normal"/>
    <w:qFormat/>
    <w:rsid w:val="00B15A7D"/>
    <w:pPr>
      <w:ind w:left="567"/>
      <w:jc w:val="left"/>
    </w:pPr>
    <w:rPr>
      <w:noProof/>
    </w:rPr>
  </w:style>
  <w:style w:type="paragraph" w:styleId="BodyText">
    <w:name w:val="Body Text"/>
    <w:basedOn w:val="Normal"/>
    <w:autoRedefine/>
    <w:rsid w:val="00B15A7D"/>
    <w:rPr>
      <w:rFonts w:ascii="Arial" w:hAnsi="Arial"/>
      <w:bCs/>
      <w:sz w:val="22"/>
      <w:szCs w:val="20"/>
    </w:rPr>
  </w:style>
  <w:style w:type="character" w:styleId="FollowedHyperlink">
    <w:name w:val="FollowedHyperlink"/>
    <w:basedOn w:val="DefaultParagraphFont"/>
    <w:rsid w:val="00B15A7D"/>
    <w:rPr>
      <w:color w:val="800080"/>
      <w:u w:val="single"/>
    </w:rPr>
  </w:style>
  <w:style w:type="paragraph" w:styleId="BlockText">
    <w:name w:val="Block Text"/>
    <w:basedOn w:val="Normal"/>
    <w:rsid w:val="00B15A7D"/>
    <w:pPr>
      <w:ind w:left="360" w:right="360"/>
    </w:pPr>
  </w:style>
  <w:style w:type="paragraph" w:styleId="NormalWeb">
    <w:name w:val="Normal (Web)"/>
    <w:basedOn w:val="Normal"/>
    <w:uiPriority w:val="99"/>
    <w:rsid w:val="00B15A7D"/>
    <w:pPr>
      <w:spacing w:before="100" w:beforeAutospacing="1" w:after="100" w:afterAutospacing="1"/>
      <w:jc w:val="left"/>
    </w:pPr>
    <w:rPr>
      <w:rFonts w:ascii="Times New Roman" w:hAnsi="Times New Roman"/>
      <w:sz w:val="24"/>
      <w:lang w:val="en-US"/>
    </w:rPr>
  </w:style>
  <w:style w:type="paragraph" w:styleId="BodyText3">
    <w:name w:val="Body Text 3"/>
    <w:basedOn w:val="Normal"/>
    <w:rsid w:val="00B15A7D"/>
    <w:pPr>
      <w:jc w:val="left"/>
    </w:pPr>
    <w:rPr>
      <w:b/>
      <w:bCs/>
      <w:color w:val="FFFFFF"/>
      <w:sz w:val="18"/>
    </w:rPr>
  </w:style>
  <w:style w:type="paragraph" w:styleId="BalloonText">
    <w:name w:val="Balloon Text"/>
    <w:basedOn w:val="Normal"/>
    <w:link w:val="BalloonTextChar"/>
    <w:rsid w:val="00A65816"/>
    <w:rPr>
      <w:rFonts w:ascii="Tahoma" w:hAnsi="Tahoma" w:cs="Tahoma"/>
      <w:sz w:val="16"/>
      <w:szCs w:val="16"/>
    </w:rPr>
  </w:style>
  <w:style w:type="character" w:customStyle="1" w:styleId="BalloonTextChar">
    <w:name w:val="Balloon Text Char"/>
    <w:basedOn w:val="DefaultParagraphFont"/>
    <w:link w:val="BalloonText"/>
    <w:rsid w:val="00A65816"/>
    <w:rPr>
      <w:rFonts w:ascii="Tahoma" w:hAnsi="Tahoma" w:cs="Tahoma"/>
      <w:sz w:val="16"/>
      <w:szCs w:val="16"/>
      <w:lang w:eastAsia="en-US"/>
    </w:rPr>
  </w:style>
  <w:style w:type="paragraph" w:styleId="ListParagraph">
    <w:name w:val="List Paragraph"/>
    <w:basedOn w:val="Normal"/>
    <w:uiPriority w:val="34"/>
    <w:qFormat/>
    <w:rsid w:val="005428F2"/>
    <w:pPr>
      <w:ind w:left="720"/>
      <w:contextualSpacing/>
    </w:pPr>
  </w:style>
  <w:style w:type="character" w:customStyle="1" w:styleId="Heading1Char">
    <w:name w:val="Heading 1 Char"/>
    <w:aliases w:val="Section Heading Char"/>
    <w:link w:val="Heading1"/>
    <w:locked/>
    <w:rsid w:val="00D56E59"/>
    <w:rPr>
      <w:rFonts w:ascii="Verdana" w:hAnsi="Verdana" w:cs="Arial"/>
      <w:b/>
      <w:bCs/>
      <w:kern w:val="32"/>
      <w:sz w:val="22"/>
      <w:lang w:eastAsia="en-US"/>
    </w:rPr>
  </w:style>
  <w:style w:type="character" w:customStyle="1" w:styleId="Heading2Char">
    <w:name w:val="Heading 2 Char"/>
    <w:aliases w:val="Reset numbering Char"/>
    <w:link w:val="Heading2"/>
    <w:locked/>
    <w:rsid w:val="00D56E59"/>
    <w:rPr>
      <w:rFonts w:ascii="Verdana" w:hAnsi="Verdana" w:cs="Arial"/>
      <w:b/>
      <w:bCs/>
      <w:iCs/>
      <w:szCs w:val="28"/>
      <w:lang w:eastAsia="en-US"/>
    </w:rPr>
  </w:style>
  <w:style w:type="table" w:customStyle="1" w:styleId="LightShading-Accent61">
    <w:name w:val="Light Shading - Accent 61"/>
    <w:basedOn w:val="TableNormal"/>
    <w:next w:val="LightShading-Accent6"/>
    <w:uiPriority w:val="60"/>
    <w:rsid w:val="00D56E5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3-Accent6">
    <w:name w:val="List Table 3 Accent 6"/>
    <w:basedOn w:val="TableNormal"/>
    <w:uiPriority w:val="48"/>
    <w:rsid w:val="00D56E5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ghtShading-Accent6">
    <w:name w:val="Light Shading Accent 6"/>
    <w:basedOn w:val="TableNormal"/>
    <w:uiPriority w:val="60"/>
    <w:unhideWhenUsed/>
    <w:rsid w:val="00D56E5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dTable1Light-Accent1">
    <w:name w:val="Grid Table 1 Light Accent 1"/>
    <w:basedOn w:val="TableNormal"/>
    <w:uiPriority w:val="46"/>
    <w:rsid w:val="00D869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1D25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5">
    <w:name w:val="Grid Table 1 Light Accent 5"/>
    <w:basedOn w:val="TableNormal"/>
    <w:uiPriority w:val="46"/>
    <w:rsid w:val="007663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rsid w:val="00363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F172D"/>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en-US"/>
    </w:rPr>
  </w:style>
  <w:style w:type="character" w:customStyle="1" w:styleId="BodyTextIndent2Char">
    <w:name w:val="Body Text Indent 2 Char"/>
    <w:basedOn w:val="DefaultParagraphFont"/>
    <w:link w:val="BodyTextIndent2"/>
    <w:rsid w:val="005C5E17"/>
    <w:rPr>
      <w:rFonts w:ascii="Verdana" w:hAnsi="Verdana"/>
      <w:szCs w:val="24"/>
      <w:lang w:eastAsia="en-US"/>
    </w:rPr>
  </w:style>
  <w:style w:type="character" w:styleId="UnresolvedMention">
    <w:name w:val="Unresolved Mention"/>
    <w:basedOn w:val="DefaultParagraphFont"/>
    <w:uiPriority w:val="99"/>
    <w:semiHidden/>
    <w:unhideWhenUsed/>
    <w:rsid w:val="00F7530D"/>
    <w:rPr>
      <w:color w:val="605E5C"/>
      <w:shd w:val="clear" w:color="auto" w:fill="E1DFDD"/>
    </w:rPr>
  </w:style>
  <w:style w:type="paragraph" w:styleId="Revision">
    <w:name w:val="Revision"/>
    <w:hidden/>
    <w:uiPriority w:val="99"/>
    <w:semiHidden/>
    <w:rsid w:val="00632F96"/>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0474">
      <w:bodyDiv w:val="1"/>
      <w:marLeft w:val="0"/>
      <w:marRight w:val="0"/>
      <w:marTop w:val="0"/>
      <w:marBottom w:val="0"/>
      <w:divBdr>
        <w:top w:val="none" w:sz="0" w:space="0" w:color="auto"/>
        <w:left w:val="none" w:sz="0" w:space="0" w:color="auto"/>
        <w:bottom w:val="none" w:sz="0" w:space="0" w:color="auto"/>
        <w:right w:val="none" w:sz="0" w:space="0" w:color="auto"/>
      </w:divBdr>
    </w:div>
    <w:div w:id="853764603">
      <w:bodyDiv w:val="1"/>
      <w:marLeft w:val="0"/>
      <w:marRight w:val="0"/>
      <w:marTop w:val="0"/>
      <w:marBottom w:val="0"/>
      <w:divBdr>
        <w:top w:val="none" w:sz="0" w:space="0" w:color="auto"/>
        <w:left w:val="none" w:sz="0" w:space="0" w:color="auto"/>
        <w:bottom w:val="none" w:sz="0" w:space="0" w:color="auto"/>
        <w:right w:val="none" w:sz="0" w:space="0" w:color="auto"/>
      </w:divBdr>
    </w:div>
    <w:div w:id="1037390598">
      <w:bodyDiv w:val="1"/>
      <w:marLeft w:val="0"/>
      <w:marRight w:val="0"/>
      <w:marTop w:val="0"/>
      <w:marBottom w:val="0"/>
      <w:divBdr>
        <w:top w:val="none" w:sz="0" w:space="0" w:color="auto"/>
        <w:left w:val="none" w:sz="0" w:space="0" w:color="auto"/>
        <w:bottom w:val="none" w:sz="0" w:space="0" w:color="auto"/>
        <w:right w:val="none" w:sz="0" w:space="0" w:color="auto"/>
      </w:divBdr>
    </w:div>
    <w:div w:id="168324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eard@SheltonsGrou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Shelton@SheltonsGroup.com" TargetMode="External"/><Relationship Id="rId4" Type="http://schemas.openxmlformats.org/officeDocument/2006/relationships/settings" Target="settings.xml"/><Relationship Id="rId9" Type="http://schemas.openxmlformats.org/officeDocument/2006/relationships/hyperlink" Target="http://www.SheltonsGroup.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AB45-C451-4458-87DA-095626F0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5</Pages>
  <Words>1472</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Links>
    <vt:vector size="36" baseType="variant">
      <vt:variant>
        <vt:i4>327743</vt:i4>
      </vt:variant>
      <vt:variant>
        <vt:i4>24</vt:i4>
      </vt:variant>
      <vt:variant>
        <vt:i4>0</vt:i4>
      </vt:variant>
      <vt:variant>
        <vt:i4>5</vt:i4>
      </vt:variant>
      <vt:variant>
        <vt:lpwstr>mailto:N.Shelton@Sheltons-tax.dk</vt:lpwstr>
      </vt:variant>
      <vt:variant>
        <vt:lpwstr/>
      </vt:variant>
      <vt:variant>
        <vt:i4>1900596</vt:i4>
      </vt:variant>
      <vt:variant>
        <vt:i4>17</vt:i4>
      </vt:variant>
      <vt:variant>
        <vt:i4>0</vt:i4>
      </vt:variant>
      <vt:variant>
        <vt:i4>5</vt:i4>
      </vt:variant>
      <vt:variant>
        <vt:lpwstr/>
      </vt:variant>
      <vt:variant>
        <vt:lpwstr>_Toc186379488</vt:lpwstr>
      </vt:variant>
      <vt:variant>
        <vt:i4>1900596</vt:i4>
      </vt:variant>
      <vt:variant>
        <vt:i4>11</vt:i4>
      </vt:variant>
      <vt:variant>
        <vt:i4>0</vt:i4>
      </vt:variant>
      <vt:variant>
        <vt:i4>5</vt:i4>
      </vt:variant>
      <vt:variant>
        <vt:lpwstr/>
      </vt:variant>
      <vt:variant>
        <vt:lpwstr>_Toc186379487</vt:lpwstr>
      </vt:variant>
      <vt:variant>
        <vt:i4>327743</vt:i4>
      </vt:variant>
      <vt:variant>
        <vt:i4>6</vt:i4>
      </vt:variant>
      <vt:variant>
        <vt:i4>0</vt:i4>
      </vt:variant>
      <vt:variant>
        <vt:i4>5</vt:i4>
      </vt:variant>
      <vt:variant>
        <vt:lpwstr>mailto:N.Shelton@Sheltons-tax.dk</vt:lpwstr>
      </vt:variant>
      <vt:variant>
        <vt:lpwstr/>
      </vt:variant>
      <vt:variant>
        <vt:i4>4391022</vt:i4>
      </vt:variant>
      <vt:variant>
        <vt:i4>3</vt:i4>
      </vt:variant>
      <vt:variant>
        <vt:i4>0</vt:i4>
      </vt:variant>
      <vt:variant>
        <vt:i4>5</vt:i4>
      </vt:variant>
      <vt:variant>
        <vt:lpwstr>mailto:Andrew.Snowdon@macintyrehudson.co.uk</vt:lpwstr>
      </vt:variant>
      <vt:variant>
        <vt:lpwstr/>
      </vt:variant>
      <vt:variant>
        <vt:i4>4456574</vt:i4>
      </vt:variant>
      <vt:variant>
        <vt:i4>0</vt:i4>
      </vt:variant>
      <vt:variant>
        <vt:i4>0</vt:i4>
      </vt:variant>
      <vt:variant>
        <vt:i4>5</vt:i4>
      </vt:variant>
      <vt:variant>
        <vt:lpwstr>mailto:Ferghal.Mannion@macintyrehudson.co.uk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Ned Shelton (DK)</dc:creator>
  <cp:lastModifiedBy>Ned Shelton</cp:lastModifiedBy>
  <cp:revision>24</cp:revision>
  <cp:lastPrinted>2022-07-20T10:26:00Z</cp:lastPrinted>
  <dcterms:created xsi:type="dcterms:W3CDTF">2022-11-18T10:25:00Z</dcterms:created>
  <dcterms:modified xsi:type="dcterms:W3CDTF">2023-03-21T11:36:00Z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